
<file path=[Content_Types].xml><?xml version="1.0" encoding="utf-8"?>
<Types xmlns="http://schemas.openxmlformats.org/package/2006/content-types">
  <Override PartName="/_rels/.rels" ContentType="application/vnd.openxmlformats-package.relationships+xml"/>
  <Override PartName="/customXml/itemProps3.xml" ContentType="application/vnd.openxmlformats-officedocument.customXmlPropertie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bCs/>
          <w:sz w:val="44"/>
          <w:szCs w:val="44"/>
          <w:lang w:eastAsia="en-GB"/>
        </w:rPr>
      </w:pPr>
      <w:r>
        <w:rPr>
          <w:b/>
          <w:bCs/>
          <w:sz w:val="44"/>
          <w:szCs w:val="44"/>
          <w:lang w:eastAsia="en-GB"/>
        </w:rPr>
        <w:drawing>
          <wp:anchor behindDoc="0" distT="0" distB="0" distL="114300" distR="114300" simplePos="0" locked="0" layoutInCell="1" allowOverlap="1" relativeHeight="0">
            <wp:simplePos x="0" y="0"/>
            <wp:positionH relativeFrom="margin">
              <wp:align>center</wp:align>
            </wp:positionH>
            <wp:positionV relativeFrom="paragraph">
              <wp:posOffset>-366395</wp:posOffset>
            </wp:positionV>
            <wp:extent cx="2756535" cy="671195"/>
            <wp:effectExtent l="0" t="0" r="0" b="0"/>
            <wp:wrapNone/>
            <wp:docPr id="0" name="Picture"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Logo&#10;&#10;Description automatically generated"/>
                    <pic:cNvPicPr>
                      <a:picLocks noChangeAspect="1" noChangeArrowheads="1"/>
                    </pic:cNvPicPr>
                  </pic:nvPicPr>
                  <pic:blipFill>
                    <a:blip r:embed="rId2"/>
                    <a:stretch>
                      <a:fillRect/>
                    </a:stretch>
                  </pic:blipFill>
                  <pic:spPr bwMode="auto">
                    <a:xfrm>
                      <a:off x="0" y="0"/>
                      <a:ext cx="2756535" cy="671195"/>
                    </a:xfrm>
                    <a:prstGeom prst="rect">
                      <a:avLst/>
                    </a:prstGeom>
                    <a:noFill/>
                    <a:ln w="9525">
                      <a:noFill/>
                      <a:miter lim="800000"/>
                      <a:headEnd/>
                      <a:tailEnd/>
                    </a:ln>
                  </pic:spPr>
                </pic:pic>
              </a:graphicData>
            </a:graphic>
          </wp:anchor>
        </w:drawing>
      </w:r>
    </w:p>
    <w:p>
      <w:pPr>
        <w:pStyle w:val="Normal"/>
        <w:rPr>
          <w:sz w:val="32"/>
          <w:szCs w:val="32"/>
          <w:lang w:eastAsia="en-GB"/>
        </w:rPr>
      </w:pPr>
      <w:r>
        <w:rPr>
          <w:sz w:val="32"/>
          <w:szCs w:val="32"/>
          <w:lang w:eastAsia="en-GB"/>
        </w:rPr>
      </w:r>
    </w:p>
    <w:p>
      <w:pPr>
        <w:pStyle w:val="Normal"/>
        <w:jc w:val="center"/>
        <w:rPr>
          <w:color w:val="4472C4"/>
          <w:sz w:val="48"/>
          <w:szCs w:val="48"/>
          <w:lang w:eastAsia="en-GB"/>
        </w:rPr>
      </w:pPr>
      <w:r>
        <w:rPr>
          <w:color w:val="4472C4"/>
          <w:sz w:val="48"/>
          <w:szCs w:val="48"/>
          <w:lang w:eastAsia="en-GB"/>
        </w:rPr>
        <w:t>DYW Update</w:t>
      </w:r>
    </w:p>
    <w:p>
      <w:pPr>
        <w:pStyle w:val="Normal"/>
        <w:jc w:val="center"/>
        <w:rPr>
          <w:color w:val="4472C4"/>
          <w:sz w:val="48"/>
          <w:szCs w:val="48"/>
          <w:lang w:eastAsia="en-GB"/>
        </w:rPr>
      </w:pPr>
      <w:r>
        <w:rPr>
          <w:color w:val="4472C4"/>
          <w:sz w:val="48"/>
          <w:szCs w:val="48"/>
          <w:lang w:eastAsia="en-GB"/>
        </w:rPr>
        <w:t>Parent Council Meeting 12/03/24</w:t>
      </w:r>
    </w:p>
    <w:p>
      <w:pPr>
        <w:pStyle w:val="Normal"/>
        <w:jc w:val="both"/>
        <w:rPr>
          <w:sz w:val="32"/>
          <w:szCs w:val="32"/>
          <w:lang w:eastAsia="en-GB"/>
        </w:rPr>
      </w:pPr>
      <w:r>
        <w:rPr>
          <w:sz w:val="32"/>
          <w:szCs w:val="32"/>
          <w:lang w:eastAsia="en-GB"/>
        </w:rPr>
      </w:r>
    </w:p>
    <w:p>
      <w:pPr>
        <w:pStyle w:val="Normal"/>
        <w:jc w:val="both"/>
        <w:rPr>
          <w:b/>
          <w:bCs/>
          <w:sz w:val="32"/>
          <w:szCs w:val="32"/>
          <w:lang w:eastAsia="en-GB"/>
        </w:rPr>
      </w:pPr>
      <w:r>
        <w:rPr>
          <w:b/>
          <w:bCs/>
          <w:sz w:val="32"/>
          <w:szCs w:val="32"/>
          <w:lang w:eastAsia="en-GB"/>
        </w:rPr>
        <w:t>Recent Activities:</w:t>
      </w:r>
    </w:p>
    <w:p>
      <w:pPr>
        <w:pStyle w:val="Normal"/>
        <w:jc w:val="both"/>
        <w:rPr>
          <w:b/>
          <w:bCs/>
          <w:sz w:val="32"/>
          <w:szCs w:val="32"/>
          <w:lang w:eastAsia="en-GB"/>
        </w:rPr>
      </w:pPr>
      <w:r>
        <w:rPr>
          <w:b/>
          <w:bCs/>
          <w:sz w:val="32"/>
          <w:szCs w:val="32"/>
          <w:lang w:eastAsia="en-GB"/>
        </w:rPr>
      </w:r>
    </w:p>
    <w:p>
      <w:pPr>
        <w:pStyle w:val="Normal"/>
        <w:jc w:val="both"/>
        <w:rPr>
          <w:sz w:val="32"/>
          <w:szCs w:val="32"/>
          <w:lang w:eastAsia="en-GB"/>
        </w:rPr>
      </w:pPr>
      <w:r>
        <w:rPr>
          <w:sz w:val="32"/>
          <w:szCs w:val="32"/>
          <w:lang w:eastAsia="en-GB"/>
        </w:rPr>
        <w:t xml:space="preserve">Meet the Employer’ lunch time sessions continue to be a success. Last week we welcomed ex-pupil Ewan Scott from SSEN to talk about the varied work SSEN do. Ewan talked about his own career path as well as highlighting the advantage of apprenticeship’s within SSEN. Last month we also had Criminal Lawyer Josie Donachie attend our lunch time sessions. </w:t>
      </w:r>
    </w:p>
    <w:p>
      <w:pPr>
        <w:pStyle w:val="Normal"/>
        <w:jc w:val="both"/>
        <w:rPr>
          <w:sz w:val="32"/>
          <w:szCs w:val="32"/>
          <w:lang w:eastAsia="en-GB"/>
        </w:rPr>
      </w:pPr>
      <w:r>
        <w:rPr>
          <w:sz w:val="32"/>
          <w:szCs w:val="32"/>
          <w:lang w:eastAsia="en-GB"/>
        </w:rPr>
      </w:r>
    </w:p>
    <w:p>
      <w:pPr>
        <w:pStyle w:val="Normal"/>
        <w:jc w:val="both"/>
        <w:rPr>
          <w:sz w:val="32"/>
          <w:szCs w:val="32"/>
          <w:lang w:eastAsia="en-GB"/>
        </w:rPr>
      </w:pPr>
      <w:r>
        <w:rPr>
          <w:sz w:val="32"/>
          <w:szCs w:val="32"/>
          <w:lang w:eastAsia="en-GB"/>
        </w:rPr>
        <w:t xml:space="preserve">Alistair Bremner from the UHI Construction department visited all S3 and National Woodwork classes. Keen to watch them as they worked Alistair spoke to every student while they worked at their bench and talked them through the various school link, as well as full time courses available at the UHI. </w:t>
      </w:r>
    </w:p>
    <w:p>
      <w:pPr>
        <w:pStyle w:val="Normal"/>
        <w:jc w:val="both"/>
        <w:rPr>
          <w:sz w:val="32"/>
          <w:szCs w:val="32"/>
          <w:lang w:eastAsia="en-GB"/>
        </w:rPr>
      </w:pPr>
      <w:r>
        <w:rPr>
          <w:sz w:val="32"/>
          <w:szCs w:val="32"/>
          <w:lang w:eastAsia="en-GB"/>
        </w:rPr>
      </w:r>
    </w:p>
    <w:p>
      <w:pPr>
        <w:pStyle w:val="Normal"/>
        <w:jc w:val="both"/>
        <w:rPr>
          <w:sz w:val="32"/>
          <w:szCs w:val="32"/>
          <w:lang w:eastAsia="en-GB"/>
        </w:rPr>
      </w:pPr>
      <w:r>
        <w:rPr>
          <w:sz w:val="32"/>
          <w:szCs w:val="32"/>
          <w:lang w:eastAsia="en-GB"/>
        </w:rPr>
        <w:t xml:space="preserve">Laura O’Kane also visited S3 Textiles class and brought a range of sketches, paintings, and fabrics that she has produced throughout her career. The S3 class were able to look at different fabrics and designs, taking photos to inspire them for their upcoming projects. Laura also spoke about opportunities available to those who choose to go and study Textiles or Art. </w:t>
      </w:r>
    </w:p>
    <w:p>
      <w:pPr>
        <w:pStyle w:val="Normal"/>
        <w:jc w:val="both"/>
        <w:rPr>
          <w:sz w:val="32"/>
          <w:szCs w:val="32"/>
          <w:lang w:eastAsia="en-GB"/>
        </w:rPr>
      </w:pPr>
      <w:r>
        <w:rPr>
          <w:sz w:val="32"/>
          <w:szCs w:val="32"/>
          <w:lang w:eastAsia="en-GB"/>
        </w:rPr>
      </w:r>
    </w:p>
    <w:p>
      <w:pPr>
        <w:pStyle w:val="Normal"/>
        <w:jc w:val="both"/>
        <w:rPr>
          <w:sz w:val="32"/>
          <w:szCs w:val="32"/>
          <w:lang w:eastAsia="en-GB"/>
        </w:rPr>
      </w:pPr>
      <w:r>
        <w:rPr>
          <w:sz w:val="32"/>
          <w:szCs w:val="32"/>
          <w:lang w:eastAsia="en-GB"/>
        </w:rPr>
        <w:t>Author Gail Anthea Brown spoke with Advanced Higher English students in a 1-hour workshop that focused on how to improve their writing with tasks on character development, space and place, while also offering some editing tips which will help them complete their current portfolio work.</w:t>
      </w:r>
    </w:p>
    <w:p>
      <w:pPr>
        <w:pStyle w:val="Normal"/>
        <w:jc w:val="both"/>
        <w:rPr>
          <w:sz w:val="32"/>
          <w:szCs w:val="32"/>
          <w:lang w:eastAsia="en-GB"/>
        </w:rPr>
      </w:pPr>
      <w:r>
        <w:rPr>
          <w:sz w:val="32"/>
          <w:szCs w:val="32"/>
          <w:lang w:eastAsia="en-GB"/>
        </w:rPr>
      </w:r>
    </w:p>
    <w:p>
      <w:pPr>
        <w:pStyle w:val="Normal"/>
        <w:jc w:val="both"/>
        <w:rPr>
          <w:sz w:val="32"/>
          <w:szCs w:val="32"/>
          <w:lang w:eastAsia="en-GB"/>
        </w:rPr>
      </w:pPr>
      <w:r>
        <w:rPr>
          <w:sz w:val="32"/>
          <w:szCs w:val="32"/>
          <w:lang w:eastAsia="en-GB"/>
        </w:rPr>
        <w:t>The very first Creative Careers Fair at Thurso High School took place on Tuesday 5</w:t>
      </w:r>
      <w:r>
        <w:rPr>
          <w:sz w:val="32"/>
          <w:szCs w:val="32"/>
          <w:vertAlign w:val="superscript"/>
          <w:lang w:eastAsia="en-GB"/>
        </w:rPr>
        <w:t>th</w:t>
      </w:r>
      <w:r>
        <w:rPr>
          <w:sz w:val="32"/>
          <w:szCs w:val="32"/>
          <w:lang w:eastAsia="en-GB"/>
        </w:rPr>
        <w:t xml:space="preserve"> March. 13 different industries were present and as well as all of S2 attending, we had students from S1-6 pop along too. From tattooing, distilling, graphic design, and creative writing, to film, candle, and jewellery making, students had the opportunity to watch demonstrations and interact with our attendees asking any questions they had. </w:t>
      </w:r>
    </w:p>
    <w:p>
      <w:pPr>
        <w:pStyle w:val="Normal"/>
        <w:jc w:val="both"/>
        <w:rPr>
          <w:sz w:val="32"/>
          <w:szCs w:val="32"/>
          <w:lang w:eastAsia="en-GB"/>
        </w:rPr>
      </w:pPr>
      <w:r>
        <w:rPr>
          <w:sz w:val="32"/>
          <w:szCs w:val="32"/>
          <w:lang w:eastAsia="en-GB"/>
        </w:rPr>
      </w:r>
    </w:p>
    <w:p>
      <w:pPr>
        <w:pStyle w:val="Normal"/>
        <w:jc w:val="both"/>
        <w:rPr>
          <w:sz w:val="32"/>
          <w:szCs w:val="32"/>
          <w:lang w:eastAsia="en-GB"/>
        </w:rPr>
      </w:pPr>
      <w:r>
        <w:rPr>
          <w:sz w:val="32"/>
          <w:szCs w:val="32"/>
          <w:lang w:eastAsia="en-GB"/>
        </w:rPr>
        <w:t xml:space="preserve">Work experience is proving to be a smoother process than it had been previously. We now have employers from the hospitality and education industry, as well as work placements in garages, lawyers’ offices, and the Thurso and Wick Vet Practice.  </w:t>
      </w:r>
    </w:p>
    <w:p>
      <w:pPr>
        <w:pStyle w:val="Normal"/>
        <w:jc w:val="both"/>
        <w:rPr>
          <w:sz w:val="32"/>
          <w:szCs w:val="32"/>
          <w:lang w:eastAsia="en-GB"/>
        </w:rPr>
      </w:pPr>
      <w:r>
        <w:rPr>
          <w:sz w:val="32"/>
          <w:szCs w:val="32"/>
          <w:lang w:eastAsia="en-GB"/>
        </w:rPr>
      </w:r>
    </w:p>
    <w:p>
      <w:pPr>
        <w:pStyle w:val="Normal"/>
        <w:jc w:val="both"/>
        <w:rPr>
          <w:b/>
          <w:bCs/>
          <w:sz w:val="32"/>
          <w:szCs w:val="32"/>
          <w:lang w:eastAsia="en-GB"/>
        </w:rPr>
      </w:pPr>
      <w:r>
        <w:rPr>
          <w:b/>
          <w:bCs/>
          <w:sz w:val="32"/>
          <w:szCs w:val="32"/>
          <w:lang w:eastAsia="en-GB"/>
        </w:rPr>
        <w:t>Upcoming Events:</w:t>
      </w:r>
    </w:p>
    <w:p>
      <w:pPr>
        <w:pStyle w:val="Normal"/>
        <w:jc w:val="both"/>
        <w:rPr>
          <w:sz w:val="32"/>
          <w:szCs w:val="32"/>
          <w:lang w:eastAsia="en-GB"/>
        </w:rPr>
      </w:pPr>
      <w:r>
        <w:rPr>
          <w:sz w:val="32"/>
          <w:szCs w:val="32"/>
          <w:lang w:eastAsia="en-GB"/>
        </w:rPr>
        <w:t>March 13</w:t>
      </w:r>
      <w:r>
        <w:rPr>
          <w:sz w:val="32"/>
          <w:szCs w:val="32"/>
          <w:vertAlign w:val="superscript"/>
          <w:lang w:eastAsia="en-GB"/>
        </w:rPr>
        <w:t>th</w:t>
      </w:r>
      <w:r>
        <w:rPr>
          <w:sz w:val="32"/>
          <w:szCs w:val="32"/>
          <w:lang w:eastAsia="en-GB"/>
        </w:rPr>
        <w:t xml:space="preserve"> is the First Lego League competition which sees students from primary and high schools take part completing missions with their custom-made robots. As well as coding, engineering, and construction, students learn the value of teamwork and problem solving.  </w:t>
      </w:r>
    </w:p>
    <w:p>
      <w:pPr>
        <w:pStyle w:val="Normal"/>
        <w:jc w:val="both"/>
        <w:rPr>
          <w:sz w:val="32"/>
          <w:szCs w:val="32"/>
          <w:lang w:eastAsia="en-GB"/>
        </w:rPr>
      </w:pPr>
      <w:r>
        <w:rPr>
          <w:sz w:val="32"/>
          <w:szCs w:val="32"/>
          <w:lang w:eastAsia="en-GB"/>
        </w:rPr>
      </w:r>
    </w:p>
    <w:p>
      <w:pPr>
        <w:pStyle w:val="Normal"/>
        <w:jc w:val="both"/>
        <w:rPr>
          <w:sz w:val="32"/>
          <w:szCs w:val="32"/>
          <w:lang w:eastAsia="en-GB"/>
        </w:rPr>
      </w:pPr>
      <w:r>
        <w:rPr>
          <w:sz w:val="32"/>
          <w:szCs w:val="32"/>
          <w:lang w:eastAsia="en-GB"/>
        </w:rPr>
        <w:t xml:space="preserve">Sarah Dunnet is planning to speak with the Sport and Recreation class about her career as a personal trainer and owner of gym, 58 Degrees North. </w:t>
      </w:r>
    </w:p>
    <w:p>
      <w:pPr>
        <w:pStyle w:val="Normal"/>
        <w:jc w:val="both"/>
        <w:rPr>
          <w:sz w:val="32"/>
          <w:szCs w:val="32"/>
          <w:lang w:eastAsia="en-GB"/>
        </w:rPr>
      </w:pPr>
      <w:r>
        <w:rPr>
          <w:sz w:val="32"/>
          <w:szCs w:val="32"/>
          <w:lang w:eastAsia="en-GB"/>
        </w:rPr>
      </w:r>
    </w:p>
    <w:p>
      <w:pPr>
        <w:pStyle w:val="Normal"/>
        <w:jc w:val="both"/>
        <w:rPr>
          <w:sz w:val="32"/>
          <w:szCs w:val="32"/>
          <w:lang w:eastAsia="en-GB"/>
        </w:rPr>
      </w:pPr>
      <w:r>
        <w:rPr>
          <w:sz w:val="32"/>
          <w:szCs w:val="32"/>
          <w:lang w:eastAsia="en-GB"/>
        </w:rPr>
        <w:t xml:space="preserve">Hospitality students are hoping to carry out days training in customer service and presentation skills with Ellie Lamont of Mackay’s Hotel and later they will hear from Andrew Mackay of The Caithness Collection about careers in the hospitality sector. </w:t>
      </w:r>
    </w:p>
    <w:p>
      <w:pPr>
        <w:pStyle w:val="Normal"/>
        <w:jc w:val="both"/>
        <w:rPr>
          <w:sz w:val="32"/>
          <w:szCs w:val="32"/>
          <w:lang w:eastAsia="en-GB"/>
        </w:rPr>
      </w:pPr>
      <w:r>
        <w:rPr>
          <w:sz w:val="32"/>
          <w:szCs w:val="32"/>
          <w:lang w:eastAsia="en-GB"/>
        </w:rPr>
      </w:r>
    </w:p>
    <w:p>
      <w:pPr>
        <w:pStyle w:val="Normal"/>
        <w:jc w:val="both"/>
        <w:rPr>
          <w:sz w:val="32"/>
          <w:szCs w:val="32"/>
        </w:rPr>
      </w:pPr>
      <w:r>
        <w:rPr>
          <w:sz w:val="32"/>
          <w:szCs w:val="32"/>
        </w:rPr>
        <w:t>Thank you for your ongoing support and commitment to our students' development. If you have any questions or require further information, please do not hesitate to reach out.</w:t>
      </w:r>
    </w:p>
    <w:p>
      <w:pPr>
        <w:pStyle w:val="Normal"/>
        <w:jc w:val="both"/>
        <w:rPr>
          <w:sz w:val="32"/>
          <w:szCs w:val="32"/>
          <w:lang w:eastAsia="en-GB"/>
        </w:rPr>
      </w:pPr>
      <w:r>
        <w:rPr>
          <w:sz w:val="32"/>
          <w:szCs w:val="32"/>
          <w:lang w:eastAsia="en-GB"/>
        </w:rPr>
      </w:r>
    </w:p>
    <w:p>
      <w:pPr>
        <w:pStyle w:val="Normal"/>
        <w:jc w:val="both"/>
        <w:rPr>
          <w:sz w:val="32"/>
          <w:szCs w:val="32"/>
          <w:lang w:eastAsia="en-GB"/>
        </w:rPr>
      </w:pPr>
      <w:r>
        <w:rPr>
          <w:sz w:val="32"/>
          <w:szCs w:val="32"/>
          <w:lang w:eastAsia="en-GB"/>
        </w:rPr>
        <w:t>Kind regards,</w:t>
      </w:r>
    </w:p>
    <w:p>
      <w:pPr>
        <w:pStyle w:val="Normal"/>
        <w:jc w:val="both"/>
        <w:rPr>
          <w:sz w:val="32"/>
          <w:szCs w:val="32"/>
          <w:lang w:eastAsia="en-GB"/>
        </w:rPr>
      </w:pPr>
      <w:r>
        <w:rPr>
          <w:sz w:val="32"/>
          <w:szCs w:val="32"/>
          <w:lang w:eastAsia="en-GB"/>
        </w:rPr>
        <w:t xml:space="preserve">Alice Nicolson </w:t>
      </w:r>
    </w:p>
    <w:p>
      <w:pPr>
        <w:pStyle w:val="Normal"/>
        <w:jc w:val="both"/>
        <w:rPr>
          <w:sz w:val="32"/>
          <w:szCs w:val="32"/>
          <w:lang w:eastAsia="en-GB"/>
        </w:rPr>
      </w:pPr>
      <w:r>
        <w:rPr>
          <w:sz w:val="32"/>
          <w:szCs w:val="32"/>
          <w:lang w:eastAsia="en-GB"/>
        </w:rPr>
      </w:r>
    </w:p>
    <w:p>
      <w:pPr>
        <w:pStyle w:val="Normal"/>
        <w:jc w:val="both"/>
        <w:rPr>
          <w:sz w:val="32"/>
          <w:szCs w:val="32"/>
          <w:lang w:eastAsia="en-GB"/>
        </w:rPr>
      </w:pPr>
      <w:r>
        <w:rPr>
          <w:sz w:val="32"/>
          <w:szCs w:val="32"/>
          <w:lang w:eastAsia="en-GB"/>
        </w:rPr>
        <w:t>Dyw.north@dywnh.scot</w:t>
      </w:r>
    </w:p>
    <w:sectPr>
      <w:type w:val="nextPage"/>
      <w:pgSz w:w="11906" w:h="16838"/>
      <w:pgMar w:left="1440" w:right="1440" w:header="0" w:top="1440" w:footer="0" w:bottom="1440" w:gutter="0"/>
      <w:pgBorders w:display="allPages" w:offsetFrom="page">
        <w:top w:val="single" w:sz="36" w:space="24" w:color="2F5496"/>
        <w:left w:val="single" w:sz="36" w:space="24" w:color="2F5496"/>
        <w:bottom w:val="single" w:sz="36" w:space="24" w:color="2F5496"/>
        <w:right w:val="single" w:sz="36" w:space="24" w:color="2F5496"/>
      </w:pgBorders>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eastAsia="SimSun" w:cs="Calibri"/>
        <w:sz w:val="22"/>
        <w:szCs w:val="22"/>
        <w:lang w:val="en-GB" w:eastAsia="en-US" w:bidi="ar-SA"/>
      </w:rPr>
    </w:rPrDefault>
    <w:pPrDefault>
      <w:pPr>
        <w:spacing w:lineRule="auto" w:line="259"/>
      </w:pPr>
    </w:pPrDefault>
  </w:docDefaults>
  <w:latentStyles w:count="376"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sdException w:unhideWhenUsed="1" w:semiHidden="1" w:name="Mention"/>
    <w:lsdException w:unhideWhenUsed="1" w:semiHidden="1" w:name="Smart Hyperlink"/>
    <w:lsdException w:unhideWhenUsed="1" w:semiHidden="1" w:name="Hashtag"/>
    <w:lsdException w:unhideWhenUsed="1" w:semiHidden="1" w:name="Unresolved Mention"/>
    <w:lsdException w:unhideWhenUsed="1" w:semiHidden="1" w:name="Smart Link"/>
  </w:latentStyles>
  <w:style w:type="paragraph" w:styleId="Normal" w:default="1">
    <w:name w:val="Normal"/>
    <w:qFormat/>
    <w:rsid w:val="005b158a"/>
    <w:pPr>
      <w:widowControl/>
      <w:suppressAutoHyphens w:val="true"/>
      <w:bidi w:val="0"/>
      <w:spacing w:lineRule="auto" w:line="240"/>
      <w:jc w:val="left"/>
    </w:pPr>
    <w:rPr>
      <w:rFonts w:ascii="Calibri" w:hAnsi="Calibri" w:eastAsia="SimSun" w:cs="Calibri"/>
      <w:color w:val="00000A"/>
      <w:sz w:val="22"/>
      <w:szCs w:val="22"/>
      <w:lang w:val="en-GB" w:eastAsia="en-US" w:bidi="ar-SA"/>
    </w:rPr>
  </w:style>
  <w:style w:type="character" w:styleId="DefaultParagraphFont" w:default="1">
    <w:name w:val="Default Paragraph Font"/>
    <w:uiPriority w:val="1"/>
    <w:semiHidden/>
    <w:unhideWhenUsed/>
    <w:rPr/>
  </w:style>
  <w:style w:type="character" w:styleId="InternetLink" w:customStyle="1">
    <w:name w:val="Internet Link"/>
    <w:uiPriority w:val="99"/>
    <w:unhideWhenUsed/>
    <w:rsid w:val="005b158a"/>
    <w:basedOn w:val="DefaultParagraphFont"/>
    <w:rPr>
      <w:color w:val="0563C1"/>
      <w:u w:val="single"/>
      <w:lang w:val="zxx" w:eastAsia="zxx" w:bidi="zxx"/>
    </w:rPr>
  </w:style>
  <w:style w:type="character" w:styleId="FollowedHyperlink">
    <w:name w:val="FollowedHyperlink"/>
    <w:uiPriority w:val="99"/>
    <w:semiHidden/>
    <w:unhideWhenUsed/>
    <w:rsid w:val="00a63ec1"/>
    <w:basedOn w:val="DefaultParagraphFont"/>
    <w:rPr>
      <w:color w:val="954F72"/>
      <w:u w:val="single"/>
    </w:rPr>
  </w:style>
  <w:style w:type="character" w:styleId="UnresolvedMention">
    <w:name w:val="Unresolved Mention"/>
    <w:uiPriority w:val="99"/>
    <w:semiHidden/>
    <w:unhideWhenUsed/>
    <w:rsid w:val="009e3b3c"/>
    <w:basedOn w:val="DefaultParagraphFont"/>
    <w:rPr>
      <w:color w:val="605E5C"/>
      <w:shd w:fill="E1DFDD" w:val="clear"/>
    </w:rPr>
  </w:style>
  <w:style w:type="character" w:styleId="HeaderChar" w:customStyle="1">
    <w:name w:val="Header Char"/>
    <w:uiPriority w:val="99"/>
    <w:link w:val="Header"/>
    <w:rsid w:val="00491287"/>
    <w:basedOn w:val="DefaultParagraphFont"/>
    <w:rPr>
      <w:color w:val="00000A"/>
    </w:rPr>
  </w:style>
  <w:style w:type="character" w:styleId="FooterChar" w:customStyle="1">
    <w:name w:val="Footer Char"/>
    <w:uiPriority w:val="99"/>
    <w:link w:val="Footer"/>
    <w:rsid w:val="00491287"/>
    <w:basedOn w:val="DefaultParagraphFont"/>
    <w:rPr>
      <w:color w:val="00000A"/>
    </w:rPr>
  </w:style>
  <w:style w:type="paragraph" w:styleId="Heading" w:customStyle="1">
    <w:name w:val="Heading"/>
    <w:basedOn w:val="Normal"/>
    <w:next w:val="TextBody"/>
    <w:pPr>
      <w:keepNext/>
      <w:spacing w:before="240" w:after="120"/>
    </w:pPr>
    <w:rPr>
      <w:rFonts w:ascii="Liberation Sans" w:hAnsi="Liberation Sans" w:eastAsia="Microsoft YaHei" w:cs="Arial"/>
      <w:sz w:val="28"/>
      <w:szCs w:val="28"/>
    </w:rPr>
  </w:style>
  <w:style w:type="paragraph" w:styleId="TextBody" w:customStyle="1">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customStyle="1">
    <w:name w:val="Index"/>
    <w:basedOn w:val="Normal"/>
    <w:pPr>
      <w:suppressLineNumbers/>
    </w:pPr>
    <w:rPr>
      <w:rFonts w:cs="Arial"/>
    </w:rPr>
  </w:style>
  <w:style w:type="paragraph" w:styleId="Caption1">
    <w:name w:val="caption"/>
    <w:basedOn w:val="Normal"/>
    <w:pPr>
      <w:suppressLineNumbers/>
      <w:spacing w:before="120" w:after="120"/>
    </w:pPr>
    <w:rPr>
      <w:rFonts w:cs="Arial"/>
      <w:i/>
      <w:iCs/>
      <w:sz w:val="24"/>
      <w:szCs w:val="24"/>
    </w:rPr>
  </w:style>
  <w:style w:type="paragraph" w:styleId="Header">
    <w:name w:val="Header"/>
    <w:uiPriority w:val="99"/>
    <w:unhideWhenUsed/>
    <w:link w:val="HeaderChar"/>
    <w:rsid w:val="00491287"/>
    <w:basedOn w:val="Normal"/>
    <w:pPr>
      <w:tabs>
        <w:tab w:val="center" w:pos="4513" w:leader="none"/>
        <w:tab w:val="right" w:pos="9026" w:leader="none"/>
      </w:tabs>
    </w:pPr>
    <w:rPr/>
  </w:style>
  <w:style w:type="paragraph" w:styleId="Footer">
    <w:name w:val="Footer"/>
    <w:uiPriority w:val="99"/>
    <w:unhideWhenUsed/>
    <w:link w:val="FooterChar"/>
    <w:rsid w:val="00491287"/>
    <w:basedOn w:val="Normal"/>
    <w:pPr>
      <w:tabs>
        <w:tab w:val="center" w:pos="4513" w:leader="none"/>
        <w:tab w:val="right" w:pos="9026" w:leader="none"/>
      </w:tabs>
    </w:pPr>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370DAB8CDAF42A9814D756725C634" ma:contentTypeVersion="3" ma:contentTypeDescription="Create a new document." ma:contentTypeScope="" ma:versionID="fb23f7a82de6a9020fdfc0e6875332f7">
  <xsd:schema xmlns:xsd="http://www.w3.org/2001/XMLSchema" xmlns:xs="http://www.w3.org/2001/XMLSchema" xmlns:p="http://schemas.microsoft.com/office/2006/metadata/properties" xmlns:ns3="f95ca48b-0ab3-477e-9c19-0c8e9b5db139" targetNamespace="http://schemas.microsoft.com/office/2006/metadata/properties" ma:root="true" ma:fieldsID="473fb737b72e116d69513bf561d23919" ns3:_="">
    <xsd:import namespace="f95ca48b-0ab3-477e-9c19-0c8e9b5db139"/>
    <xsd:element name="properties">
      <xsd:complexType>
        <xsd:sequence>
          <xsd:element name="documentManagement">
            <xsd:complexType>
              <xsd:all>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ca48b-0ab3-477e-9c19-0c8e9b5db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EA63DF-1D80-4389-BEBB-BC1FAA9E2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ca48b-0ab3-477e-9c19-0c8e9b5db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EBCFDB-36CC-45D6-82AE-64BC00CC03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000805-F397-46BC-BDF4-595AEDAE58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5215</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2024-03-07T14:30:00Z</dcterms:created>
  <dc:creator> Learning)</dc:creator>
  <dc:language>en-GB</dc:language>
  <cp:lastModifiedBy>Alice Nicolson</cp:lastModifiedBy>
  <cp:lastPrinted>2022-11-24T12:41:00Z</cp:lastPrinted>
  <dcterms:modified xsi:type="dcterms:W3CDTF">2024-03-11T09:14:00Z</dcterms:modified>
  <cp:revision>5</cp:revision>
</cp:coreProperties>
</file>