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44"/>
          <w:szCs w:val="44"/>
          <w:lang w:eastAsia="en-GB"/>
        </w:rPr>
      </w:pPr>
      <w:r>
        <w:rPr>
          <w:b/>
          <w:bCs/>
          <w:sz w:val="44"/>
          <w:szCs w:val="44"/>
          <w:lang w:eastAsia="en-GB"/>
        </w:rPr>
        <w:drawing>
          <wp:anchor behindDoc="0" distT="0" distB="0" distL="114300" distR="114300" simplePos="0" locked="0" layoutInCell="1" allowOverlap="1" relativeHeight="0">
            <wp:simplePos x="0" y="0"/>
            <wp:positionH relativeFrom="margin">
              <wp:align>center</wp:align>
            </wp:positionH>
            <wp:positionV relativeFrom="paragraph">
              <wp:posOffset>-366395</wp:posOffset>
            </wp:positionV>
            <wp:extent cx="2756535" cy="671195"/>
            <wp:effectExtent l="0" t="0" r="0" b="0"/>
            <wp:wrapNone/>
            <wp:docPr id="0" name="Picture"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10;&#10;Description automatically generated"/>
                    <pic:cNvPicPr>
                      <a:picLocks noChangeAspect="1" noChangeArrowheads="1"/>
                    </pic:cNvPicPr>
                  </pic:nvPicPr>
                  <pic:blipFill>
                    <a:blip r:embed="rId2"/>
                    <a:stretch>
                      <a:fillRect/>
                    </a:stretch>
                  </pic:blipFill>
                  <pic:spPr bwMode="auto">
                    <a:xfrm>
                      <a:off x="0" y="0"/>
                      <a:ext cx="2756535" cy="671195"/>
                    </a:xfrm>
                    <a:prstGeom prst="rect">
                      <a:avLst/>
                    </a:prstGeom>
                    <a:noFill/>
                    <a:ln w="9525">
                      <a:noFill/>
                      <a:miter lim="800000"/>
                      <a:headEnd/>
                      <a:tailEnd/>
                    </a:ln>
                  </pic:spPr>
                </pic:pic>
              </a:graphicData>
            </a:graphic>
          </wp:anchor>
        </w:drawing>
      </w:r>
    </w:p>
    <w:p>
      <w:pPr>
        <w:pStyle w:val="Normal"/>
        <w:rPr>
          <w:sz w:val="32"/>
          <w:szCs w:val="32"/>
          <w:lang w:eastAsia="en-GB"/>
        </w:rPr>
      </w:pPr>
      <w:r>
        <w:rPr>
          <w:sz w:val="32"/>
          <w:szCs w:val="32"/>
          <w:lang w:eastAsia="en-GB"/>
        </w:rPr>
      </w:r>
    </w:p>
    <w:p>
      <w:pPr>
        <w:pStyle w:val="Normal"/>
        <w:jc w:val="center"/>
        <w:rPr>
          <w:color w:val="4472C4"/>
          <w:sz w:val="48"/>
          <w:szCs w:val="48"/>
          <w:lang w:eastAsia="en-GB"/>
        </w:rPr>
      </w:pPr>
      <w:r>
        <w:rPr>
          <w:color w:val="4472C4"/>
          <w:sz w:val="48"/>
          <w:szCs w:val="48"/>
          <w:lang w:eastAsia="en-GB"/>
        </w:rPr>
        <w:t>DYW Update</w:t>
      </w:r>
    </w:p>
    <w:p>
      <w:pPr>
        <w:pStyle w:val="Normal"/>
        <w:jc w:val="center"/>
        <w:rPr>
          <w:color w:val="4472C4"/>
          <w:sz w:val="48"/>
          <w:szCs w:val="48"/>
          <w:lang w:eastAsia="en-GB"/>
        </w:rPr>
      </w:pPr>
      <w:r>
        <w:rPr>
          <w:color w:val="4472C4"/>
          <w:sz w:val="48"/>
          <w:szCs w:val="48"/>
          <w:lang w:eastAsia="en-GB"/>
        </w:rPr>
        <w:t>Parent Council Meeting 11/03/25</w:t>
      </w:r>
    </w:p>
    <w:p>
      <w:pPr>
        <w:pStyle w:val="Normal"/>
        <w:jc w:val="both"/>
        <w:rPr>
          <w:sz w:val="32"/>
          <w:szCs w:val="32"/>
          <w:lang w:eastAsia="en-GB"/>
        </w:rPr>
      </w:pPr>
      <w:r>
        <w:rPr>
          <w:sz w:val="32"/>
          <w:szCs w:val="32"/>
          <w:lang w:eastAsia="en-GB"/>
        </w:rPr>
      </w:r>
    </w:p>
    <w:p>
      <w:pPr>
        <w:pStyle w:val="Normal"/>
        <w:jc w:val="both"/>
        <w:rPr>
          <w:b/>
          <w:bCs/>
          <w:sz w:val="32"/>
          <w:szCs w:val="32"/>
          <w:lang w:eastAsia="en-GB"/>
        </w:rPr>
      </w:pPr>
      <w:r>
        <w:rPr>
          <w:b/>
          <w:bCs/>
          <w:sz w:val="32"/>
          <w:szCs w:val="32"/>
          <w:lang w:eastAsia="en-GB"/>
        </w:rPr>
        <w:t>Recent Activities:</w:t>
      </w:r>
    </w:p>
    <w:p>
      <w:pPr>
        <w:pStyle w:val="Normal"/>
        <w:jc w:val="both"/>
        <w:rPr>
          <w:sz w:val="32"/>
          <w:szCs w:val="32"/>
          <w:lang w:eastAsia="en-GB"/>
        </w:rPr>
      </w:pPr>
      <w:r>
        <w:rPr>
          <w:sz w:val="32"/>
          <w:szCs w:val="32"/>
          <w:lang w:eastAsia="en-GB"/>
        </w:rPr>
        <w:t>We’ve had an exciting and productive term with several DYW activities aimed at giving students practical insights into various career pathways.</w:t>
      </w:r>
    </w:p>
    <w:p>
      <w:pPr>
        <w:pStyle w:val="Normal"/>
        <w:jc w:val="both"/>
        <w:rPr>
          <w:b/>
          <w:bCs/>
          <w:sz w:val="32"/>
          <w:szCs w:val="32"/>
          <w:lang w:eastAsia="en-GB"/>
        </w:rPr>
      </w:pPr>
      <w:r>
        <w:rPr>
          <w:b/>
          <w:bCs/>
          <w:sz w:val="32"/>
          <w:szCs w:val="32"/>
          <w:lang w:eastAsia="en-GB"/>
        </w:rPr>
      </w:r>
    </w:p>
    <w:p>
      <w:pPr>
        <w:pStyle w:val="Normal"/>
        <w:rPr>
          <w:sz w:val="32"/>
          <w:szCs w:val="32"/>
          <w:lang w:eastAsia="en-GB"/>
        </w:rPr>
      </w:pPr>
      <w:r>
        <w:rPr>
          <w:sz w:val="32"/>
          <w:szCs w:val="32"/>
          <w:u w:val="single"/>
          <w:lang w:eastAsia="en-GB"/>
        </w:rPr>
        <w:t>Caithness Jobs Event 2025</w:t>
        <w:br/>
      </w:r>
      <w:r>
        <w:rPr>
          <w:sz w:val="32"/>
          <w:szCs w:val="32"/>
          <w:lang w:eastAsia="en-GB"/>
        </w:rPr>
        <w:t xml:space="preserve">This annual event took place on February 8th; the event was a great success and provided a great opportunity for pupils and parents to explore career options and connect with local employers. We had over 350 people attending with exhibitors noting the high number of young people in attendance. </w:t>
      </w:r>
    </w:p>
    <w:p>
      <w:pPr>
        <w:pStyle w:val="Normal"/>
        <w:rPr>
          <w:sz w:val="32"/>
          <w:szCs w:val="32"/>
          <w:lang w:eastAsia="en-GB"/>
        </w:rPr>
      </w:pPr>
      <w:r>
        <w:rPr>
          <w:sz w:val="32"/>
          <w:szCs w:val="32"/>
          <w:lang w:eastAsia="en-GB"/>
        </w:rPr>
      </w:r>
    </w:p>
    <w:p>
      <w:pPr>
        <w:pStyle w:val="Normal"/>
        <w:rPr>
          <w:sz w:val="32"/>
          <w:szCs w:val="32"/>
          <w:lang w:eastAsia="en-GB"/>
        </w:rPr>
      </w:pPr>
      <w:r>
        <w:rPr>
          <w:sz w:val="32"/>
          <w:szCs w:val="32"/>
          <w:u w:val="single"/>
          <w:lang w:eastAsia="en-GB"/>
        </w:rPr>
        <w:t>Step into STEM for S2 Pupils</w:t>
      </w:r>
      <w:r>
        <w:rPr>
          <w:sz w:val="32"/>
          <w:szCs w:val="32"/>
          <w:lang w:eastAsia="en-GB"/>
        </w:rPr>
        <w:br/>
        <w:t xml:space="preserve">Our Step into STEM interactive day saw all S2 pupils trying out various STEM (Science, Technology, Engineering, and Mathematics) skills. We had workshops from Lego Building, drones, planning an expedition, to a plant simulator experience, RAF flight school and DNA extraction.   </w:t>
      </w:r>
    </w:p>
    <w:p>
      <w:pPr>
        <w:pStyle w:val="Normal"/>
        <w:rPr>
          <w:sz w:val="32"/>
          <w:szCs w:val="32"/>
          <w:lang w:eastAsia="en-GB"/>
        </w:rPr>
      </w:pPr>
      <w:r>
        <w:rPr>
          <w:sz w:val="32"/>
          <w:szCs w:val="32"/>
          <w:lang w:eastAsia="en-GB"/>
        </w:rPr>
      </w:r>
    </w:p>
    <w:p>
      <w:pPr>
        <w:pStyle w:val="Normal"/>
        <w:rPr>
          <w:sz w:val="32"/>
          <w:szCs w:val="32"/>
          <w:lang w:eastAsia="en-GB"/>
        </w:rPr>
      </w:pPr>
      <w:r>
        <w:rPr>
          <w:sz w:val="32"/>
          <w:szCs w:val="32"/>
          <w:u w:val="single"/>
          <w:lang w:eastAsia="en-GB"/>
        </w:rPr>
        <w:t>Construction Visits with Alistair Bremner from UHI</w:t>
      </w:r>
      <w:r>
        <w:rPr>
          <w:sz w:val="32"/>
          <w:szCs w:val="32"/>
          <w:lang w:eastAsia="en-GB"/>
        </w:rPr>
        <w:br/>
        <w:t xml:space="preserve">Alistair Bremner from the UHI visited all our Woodwork classes to promote UHI’s construction courses. He also held a lunch time session to speak with any interested students. </w:t>
      </w:r>
    </w:p>
    <w:p>
      <w:pPr>
        <w:pStyle w:val="Normal"/>
        <w:rPr>
          <w:sz w:val="32"/>
          <w:szCs w:val="32"/>
          <w:u w:val="single"/>
          <w:lang w:eastAsia="en-GB"/>
        </w:rPr>
      </w:pPr>
      <w:r>
        <w:rPr>
          <w:sz w:val="32"/>
          <w:szCs w:val="32"/>
          <w:u w:val="single"/>
          <w:lang w:eastAsia="en-GB"/>
        </w:rPr>
      </w:r>
    </w:p>
    <w:p>
      <w:pPr>
        <w:pStyle w:val="Normal"/>
        <w:rPr>
          <w:sz w:val="32"/>
          <w:szCs w:val="32"/>
          <w:lang w:eastAsia="en-GB"/>
        </w:rPr>
      </w:pPr>
      <w:r>
        <w:rPr>
          <w:sz w:val="32"/>
          <w:szCs w:val="32"/>
          <w:u w:val="single"/>
          <w:lang w:eastAsia="en-GB"/>
        </w:rPr>
        <w:t>Hospitality Class Visit to UHI Kitchens</w:t>
      </w:r>
      <w:r>
        <w:rPr>
          <w:sz w:val="32"/>
          <w:szCs w:val="32"/>
          <w:lang w:eastAsia="en-GB"/>
        </w:rPr>
        <w:br/>
        <w:t xml:space="preserve">2 of the Hospitality classes visited the UHI kitchens to gain firsthand experience and learn more about college courses in the culinary and hospitality fields. Students received a tour of the kitchens and made their own hot chocolates while learning about the new barista training course. </w:t>
      </w:r>
    </w:p>
    <w:p>
      <w:pPr>
        <w:pStyle w:val="Normal"/>
        <w:rPr>
          <w:sz w:val="32"/>
          <w:szCs w:val="32"/>
          <w:lang w:eastAsia="en-GB"/>
        </w:rPr>
      </w:pPr>
      <w:r>
        <w:rPr>
          <w:sz w:val="32"/>
          <w:szCs w:val="32"/>
          <w:lang w:eastAsia="en-GB"/>
        </w:rPr>
      </w:r>
    </w:p>
    <w:p>
      <w:pPr>
        <w:pStyle w:val="Normal"/>
        <w:rPr>
          <w:sz w:val="32"/>
          <w:szCs w:val="32"/>
          <w:u w:val="single"/>
          <w:lang w:eastAsia="en-GB"/>
        </w:rPr>
      </w:pPr>
      <w:r>
        <w:rPr>
          <w:sz w:val="32"/>
          <w:szCs w:val="32"/>
          <w:u w:val="single"/>
          <w:lang w:eastAsia="en-GB"/>
        </w:rPr>
        <w:t>Peatland Restoration Talk</w:t>
      </w:r>
    </w:p>
    <w:p>
      <w:pPr>
        <w:pStyle w:val="Normal"/>
        <w:rPr>
          <w:sz w:val="32"/>
          <w:szCs w:val="32"/>
          <w:lang w:eastAsia="en-GB"/>
        </w:rPr>
      </w:pPr>
      <w:r>
        <w:rPr>
          <w:sz w:val="32"/>
          <w:szCs w:val="32"/>
          <w:lang w:eastAsia="en-GB"/>
        </w:rPr>
        <w:t xml:space="preserve">Last week S3 Geography, Biology and Chemistry students had a workshop focusing on peatland restoration and learned all about how preserving the peatlands is essential as well as getting an insight into the various jobs within the industry. </w:t>
      </w:r>
    </w:p>
    <w:p>
      <w:pPr>
        <w:pStyle w:val="Normal"/>
        <w:rPr>
          <w:sz w:val="32"/>
          <w:szCs w:val="32"/>
          <w:lang w:eastAsia="en-GB"/>
        </w:rPr>
      </w:pPr>
      <w:r>
        <w:rPr>
          <w:sz w:val="32"/>
          <w:szCs w:val="32"/>
          <w:lang w:eastAsia="en-GB"/>
        </w:rPr>
      </w:r>
    </w:p>
    <w:p>
      <w:pPr>
        <w:pStyle w:val="Normal"/>
        <w:rPr>
          <w:sz w:val="32"/>
          <w:szCs w:val="32"/>
          <w:u w:val="single"/>
          <w:lang w:eastAsia="en-GB"/>
        </w:rPr>
      </w:pPr>
      <w:r>
        <w:rPr>
          <w:sz w:val="32"/>
          <w:szCs w:val="32"/>
          <w:u w:val="single"/>
          <w:lang w:eastAsia="en-GB"/>
        </w:rPr>
        <w:t>Dounreay Drop in Session</w:t>
      </w:r>
    </w:p>
    <w:p>
      <w:pPr>
        <w:pStyle w:val="Normal"/>
        <w:rPr>
          <w:sz w:val="32"/>
          <w:szCs w:val="32"/>
          <w:lang w:eastAsia="en-GB"/>
        </w:rPr>
      </w:pPr>
      <w:r>
        <w:rPr>
          <w:sz w:val="32"/>
          <w:szCs w:val="32"/>
          <w:lang w:eastAsia="en-GB"/>
        </w:rPr>
        <w:t xml:space="preserve">Dounreay also held a lunch time drop-in session to help students who may be interested in applying for their apprenticeship programme. </w:t>
      </w:r>
    </w:p>
    <w:p>
      <w:pPr>
        <w:pStyle w:val="Normal"/>
        <w:jc w:val="both"/>
        <w:rPr>
          <w:b/>
          <w:bCs/>
          <w:sz w:val="32"/>
          <w:szCs w:val="32"/>
          <w:lang w:eastAsia="en-GB"/>
        </w:rPr>
      </w:pPr>
      <w:r>
        <w:rPr>
          <w:b/>
          <w:bCs/>
          <w:sz w:val="32"/>
          <w:szCs w:val="32"/>
          <w:lang w:eastAsia="en-GB"/>
        </w:rPr>
      </w:r>
    </w:p>
    <w:p>
      <w:pPr>
        <w:pStyle w:val="Normal"/>
        <w:jc w:val="both"/>
        <w:rPr>
          <w:b/>
          <w:bCs/>
          <w:sz w:val="32"/>
          <w:szCs w:val="32"/>
          <w:lang w:eastAsia="en-GB"/>
        </w:rPr>
      </w:pPr>
      <w:r>
        <w:rPr>
          <w:b/>
          <w:bCs/>
          <w:sz w:val="32"/>
          <w:szCs w:val="32"/>
          <w:lang w:eastAsia="en-GB"/>
        </w:rPr>
        <w:t>Coming up:</w:t>
      </w:r>
    </w:p>
    <w:p>
      <w:pPr>
        <w:pStyle w:val="Normal"/>
        <w:jc w:val="both"/>
        <w:rPr>
          <w:sz w:val="32"/>
          <w:szCs w:val="32"/>
          <w:u w:val="single"/>
          <w:lang w:eastAsia="en-GB"/>
        </w:rPr>
      </w:pPr>
      <w:r>
        <w:rPr>
          <w:sz w:val="32"/>
          <w:szCs w:val="32"/>
          <w:u w:val="single"/>
          <w:lang w:eastAsia="en-GB"/>
        </w:rPr>
        <w:t>First Lego League Competition</w:t>
      </w:r>
    </w:p>
    <w:p>
      <w:pPr>
        <w:pStyle w:val="Normal"/>
        <w:jc w:val="both"/>
        <w:rPr>
          <w:sz w:val="32"/>
          <w:szCs w:val="32"/>
          <w:lang w:eastAsia="en-GB"/>
        </w:rPr>
      </w:pPr>
      <w:r>
        <w:rPr>
          <w:sz w:val="32"/>
          <w:szCs w:val="32"/>
          <w:lang w:eastAsia="en-GB"/>
        </w:rPr>
        <w:t>On March 12</w:t>
      </w:r>
      <w:r>
        <w:rPr>
          <w:sz w:val="32"/>
          <w:szCs w:val="32"/>
          <w:vertAlign w:val="superscript"/>
          <w:lang w:eastAsia="en-GB"/>
        </w:rPr>
        <w:t>th</w:t>
      </w:r>
      <w:r>
        <w:rPr>
          <w:sz w:val="32"/>
          <w:szCs w:val="32"/>
          <w:lang w:eastAsia="en-GB"/>
        </w:rPr>
        <w:t xml:space="preserve"> students from across Caithness will compete in the First Lego League Competition. This sees them put their STEM and creative skills to the test as they must create and programme their own Lego robot to interact with various Lego missions to earn the most points. Students must also work as a team to give a presentation on their innovation project. </w:t>
      </w:r>
    </w:p>
    <w:p>
      <w:pPr>
        <w:pStyle w:val="Normal"/>
        <w:jc w:val="both"/>
        <w:rPr>
          <w:sz w:val="32"/>
          <w:szCs w:val="32"/>
          <w:lang w:eastAsia="en-GB"/>
        </w:rPr>
      </w:pPr>
      <w:r>
        <w:rPr>
          <w:sz w:val="32"/>
          <w:szCs w:val="32"/>
          <w:lang w:eastAsia="en-GB"/>
        </w:rPr>
      </w:r>
    </w:p>
    <w:p>
      <w:pPr>
        <w:pStyle w:val="Normal"/>
        <w:jc w:val="both"/>
        <w:rPr>
          <w:sz w:val="32"/>
          <w:szCs w:val="32"/>
          <w:u w:val="single"/>
          <w:lang w:eastAsia="en-GB"/>
        </w:rPr>
      </w:pPr>
      <w:r>
        <w:rPr>
          <w:sz w:val="32"/>
          <w:szCs w:val="32"/>
          <w:u w:val="single"/>
          <w:lang w:eastAsia="en-GB"/>
        </w:rPr>
        <w:t>S3 YPI Charity Day</w:t>
      </w:r>
    </w:p>
    <w:p>
      <w:pPr>
        <w:pStyle w:val="Normal"/>
        <w:jc w:val="both"/>
        <w:rPr>
          <w:sz w:val="32"/>
          <w:szCs w:val="32"/>
          <w:lang w:eastAsia="en-GB"/>
        </w:rPr>
      </w:pPr>
      <w:r>
        <w:rPr>
          <w:sz w:val="32"/>
          <w:szCs w:val="32"/>
          <w:lang w:eastAsia="en-GB"/>
        </w:rPr>
        <w:t>On March 19</w:t>
      </w:r>
      <w:r>
        <w:rPr>
          <w:sz w:val="32"/>
          <w:szCs w:val="32"/>
          <w:vertAlign w:val="superscript"/>
          <w:lang w:eastAsia="en-GB"/>
        </w:rPr>
        <w:t>th</w:t>
      </w:r>
      <w:r>
        <w:rPr>
          <w:sz w:val="32"/>
          <w:szCs w:val="32"/>
          <w:lang w:eastAsia="en-GB"/>
        </w:rPr>
        <w:t xml:space="preserve"> S3 students will have the chance to meet with over 20 different charities from around Caithness. This is to help them with their YPI project which asks them to choose a local charity, meet with them and create a piece of work explaining why this charity deserves to win prize money of £3000. </w:t>
      </w:r>
    </w:p>
    <w:p>
      <w:pPr>
        <w:pStyle w:val="Normal"/>
        <w:jc w:val="both"/>
        <w:rPr>
          <w:sz w:val="32"/>
          <w:szCs w:val="32"/>
          <w:lang w:eastAsia="en-GB"/>
        </w:rPr>
      </w:pPr>
      <w:r>
        <w:rPr>
          <w:sz w:val="32"/>
          <w:szCs w:val="32"/>
          <w:lang w:eastAsia="en-GB"/>
        </w:rPr>
      </w:r>
    </w:p>
    <w:p>
      <w:pPr>
        <w:pStyle w:val="Normal"/>
        <w:jc w:val="both"/>
        <w:rPr>
          <w:sz w:val="32"/>
          <w:szCs w:val="32"/>
          <w:u w:val="single"/>
          <w:lang w:eastAsia="en-GB"/>
        </w:rPr>
      </w:pPr>
      <w:r>
        <w:rPr>
          <w:sz w:val="32"/>
          <w:szCs w:val="32"/>
          <w:u w:val="single"/>
          <w:lang w:eastAsia="en-GB"/>
        </w:rPr>
        <w:t>Peatlands Restoration Trip</w:t>
      </w:r>
    </w:p>
    <w:p>
      <w:pPr>
        <w:pStyle w:val="Normal"/>
        <w:jc w:val="both"/>
        <w:rPr>
          <w:sz w:val="32"/>
          <w:szCs w:val="32"/>
          <w:lang w:eastAsia="en-GB"/>
        </w:rPr>
      </w:pPr>
      <w:r>
        <w:rPr>
          <w:sz w:val="32"/>
          <w:szCs w:val="32"/>
          <w:lang w:eastAsia="en-GB"/>
        </w:rPr>
        <w:t xml:space="preserve">A selection of S3 students will be heading out on a trip to a local peatland to see first hand what the site looks like, how the soil is tested and restored. </w:t>
      </w:r>
    </w:p>
    <w:p>
      <w:pPr>
        <w:pStyle w:val="Normal"/>
        <w:jc w:val="both"/>
        <w:rPr>
          <w:sz w:val="32"/>
          <w:szCs w:val="32"/>
          <w:lang w:eastAsia="en-GB"/>
        </w:rPr>
      </w:pPr>
      <w:r>
        <w:rPr>
          <w:sz w:val="32"/>
          <w:szCs w:val="32"/>
          <w:lang w:eastAsia="en-GB"/>
        </w:rPr>
      </w:r>
    </w:p>
    <w:p>
      <w:pPr>
        <w:pStyle w:val="Normal"/>
        <w:jc w:val="both"/>
        <w:rPr>
          <w:sz w:val="32"/>
          <w:szCs w:val="32"/>
          <w:u w:val="single"/>
          <w:lang w:eastAsia="en-GB"/>
        </w:rPr>
      </w:pPr>
      <w:r>
        <w:rPr>
          <w:sz w:val="32"/>
          <w:szCs w:val="32"/>
          <w:u w:val="single"/>
          <w:lang w:eastAsia="en-GB"/>
        </w:rPr>
        <w:t>Tourism Gathering in Brora</w:t>
      </w:r>
    </w:p>
    <w:p>
      <w:pPr>
        <w:pStyle w:val="Normal"/>
        <w:jc w:val="both"/>
        <w:rPr>
          <w:sz w:val="32"/>
          <w:szCs w:val="32"/>
          <w:lang w:eastAsia="en-GB"/>
        </w:rPr>
      </w:pPr>
      <w:r>
        <w:rPr>
          <w:sz w:val="32"/>
          <w:szCs w:val="32"/>
          <w:lang w:eastAsia="en-GB"/>
        </w:rPr>
        <w:t xml:space="preserve">2 students from Travel and Tourism will be going down to Brora for Venture North’s annual Tourism Gathering. There will be a large number of local businesses from the tourism industry speaking on the challenge they face as well as up and coming news on tourism in the area. </w:t>
      </w:r>
    </w:p>
    <w:p>
      <w:pPr>
        <w:pStyle w:val="Normal"/>
        <w:jc w:val="both"/>
        <w:rPr>
          <w:sz w:val="32"/>
          <w:szCs w:val="32"/>
          <w:u w:val="single"/>
          <w:lang w:eastAsia="en-GB"/>
        </w:rPr>
      </w:pPr>
      <w:r>
        <w:rPr>
          <w:sz w:val="32"/>
          <w:szCs w:val="32"/>
          <w:u w:val="single"/>
          <w:lang w:eastAsia="en-GB"/>
        </w:rPr>
      </w:r>
    </w:p>
    <w:p>
      <w:pPr>
        <w:pStyle w:val="Normal"/>
        <w:jc w:val="both"/>
        <w:rPr>
          <w:sz w:val="32"/>
          <w:szCs w:val="32"/>
          <w:u w:val="single"/>
          <w:lang w:eastAsia="en-GB"/>
        </w:rPr>
      </w:pPr>
      <w:r>
        <w:rPr>
          <w:sz w:val="32"/>
          <w:szCs w:val="32"/>
          <w:u w:val="single"/>
          <w:lang w:eastAsia="en-GB"/>
        </w:rPr>
        <w:t>Sarah Dunnet Class Talk</w:t>
      </w:r>
    </w:p>
    <w:p>
      <w:pPr>
        <w:pStyle w:val="Normal"/>
        <w:jc w:val="both"/>
        <w:rPr>
          <w:sz w:val="32"/>
          <w:szCs w:val="32"/>
          <w:lang w:eastAsia="en-GB"/>
        </w:rPr>
      </w:pPr>
      <w:r>
        <w:rPr>
          <w:sz w:val="32"/>
          <w:szCs w:val="32"/>
          <w:lang w:eastAsia="en-GB"/>
        </w:rPr>
        <w:t xml:space="preserve">Sports and Recreation classes will be hearing from Sarah Dunnet of 58 Degrees North Gym about careers in the sports industry. They will hear how Sarah got to where she is today, her day to day running a business as well as learning the ways in which they too can pursue careers in this sector. </w:t>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Kind regards,</w:t>
      </w:r>
    </w:p>
    <w:p>
      <w:pPr>
        <w:pStyle w:val="Normal"/>
        <w:jc w:val="both"/>
        <w:rPr>
          <w:sz w:val="32"/>
          <w:szCs w:val="32"/>
          <w:lang w:eastAsia="en-GB"/>
        </w:rPr>
      </w:pPr>
      <w:r>
        <w:rPr>
          <w:sz w:val="32"/>
          <w:szCs w:val="32"/>
          <w:lang w:eastAsia="en-GB"/>
        </w:rPr>
        <w:t xml:space="preserve">Alice Nicolson </w:t>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Dyw.north@dywnh.scot</w:t>
      </w:r>
    </w:p>
    <w:sectPr>
      <w:type w:val="nextPage"/>
      <w:pgSz w:w="11906" w:h="16838"/>
      <w:pgMar w:left="1440" w:right="1440" w:header="0" w:top="1440" w:footer="0" w:bottom="1440" w:gutter="0"/>
      <w:pgBorders w:display="allPages" w:offsetFrom="page">
        <w:top w:val="single" w:sz="36" w:space="24" w:color="2F5496"/>
        <w:left w:val="single" w:sz="36" w:space="24" w:color="2F5496"/>
        <w:bottom w:val="single" w:sz="36" w:space="24" w:color="2F5496"/>
        <w:right w:val="single" w:sz="36" w:space="24" w:color="2F5496"/>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5b158a"/>
    <w:pPr>
      <w:widowControl/>
      <w:suppressAutoHyphens w:val="true"/>
      <w:bidi w:val="0"/>
      <w:spacing w:lineRule="auto" w:line="240"/>
      <w:jc w:val="left"/>
    </w:pPr>
    <w:rPr>
      <w:rFonts w:ascii="Calibri" w:hAnsi="Calibri" w:eastAsia="SimSun" w:cs="Calibri"/>
      <w:color w:val="00000A"/>
      <w:sz w:val="22"/>
      <w:szCs w:val="22"/>
      <w:lang w:val="en-GB" w:eastAsia="en-US" w:bidi="ar-SA"/>
    </w:rPr>
  </w:style>
  <w:style w:type="character" w:styleId="DefaultParagraphFont" w:default="1">
    <w:name w:val="Default Paragraph Font"/>
    <w:uiPriority w:val="1"/>
    <w:unhideWhenUsed/>
    <w:rPr/>
  </w:style>
  <w:style w:type="character" w:styleId="InternetLink" w:customStyle="1">
    <w:name w:val="Internet Link"/>
    <w:uiPriority w:val="99"/>
    <w:unhideWhenUsed/>
    <w:rsid w:val="005b158a"/>
    <w:basedOn w:val="DefaultParagraphFont"/>
    <w:rPr>
      <w:color w:val="0563C1"/>
      <w:u w:val="single"/>
      <w:lang w:val="zxx" w:eastAsia="zxx" w:bidi="zxx"/>
    </w:rPr>
  </w:style>
  <w:style w:type="character" w:styleId="FollowedHyperlink">
    <w:name w:val="FollowedHyperlink"/>
    <w:uiPriority w:val="99"/>
    <w:semiHidden/>
    <w:unhideWhenUsed/>
    <w:rsid w:val="00a63ec1"/>
    <w:basedOn w:val="DefaultParagraphFont"/>
    <w:rPr>
      <w:color w:val="954F72"/>
      <w:u w:val="single"/>
    </w:rPr>
  </w:style>
  <w:style w:type="character" w:styleId="UnresolvedMention">
    <w:name w:val="Unresolved Mention"/>
    <w:uiPriority w:val="99"/>
    <w:semiHidden/>
    <w:unhideWhenUsed/>
    <w:rsid w:val="009e3b3c"/>
    <w:basedOn w:val="DefaultParagraphFont"/>
    <w:rPr>
      <w:color w:val="605E5C"/>
      <w:shd w:fill="E1DFDD" w:val="clear"/>
    </w:rPr>
  </w:style>
  <w:style w:type="character" w:styleId="HeaderChar" w:customStyle="1">
    <w:name w:val="Header Char"/>
    <w:uiPriority w:val="99"/>
    <w:link w:val="Header"/>
    <w:rsid w:val="00491287"/>
    <w:basedOn w:val="DefaultParagraphFont"/>
    <w:rPr>
      <w:color w:val="00000A"/>
    </w:rPr>
  </w:style>
  <w:style w:type="character" w:styleId="FooterChar" w:customStyle="1">
    <w:name w:val="Footer Char"/>
    <w:uiPriority w:val="99"/>
    <w:link w:val="Footer"/>
    <w:rsid w:val="00491287"/>
    <w:basedOn w:val="DefaultParagraphFont"/>
    <w:rPr>
      <w:color w:val="00000A"/>
    </w:rPr>
  </w:style>
  <w:style w:type="paragraph" w:styleId="Heading" w:customStyle="1">
    <w:name w:val="Heading"/>
    <w:basedOn w:val="Normal"/>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customStyle="1">
    <w:name w:val="Index"/>
    <w:basedOn w:val="Normal"/>
    <w:pPr>
      <w:suppressLineNumbers/>
    </w:pPr>
    <w:rPr>
      <w:rFonts w:cs="Arial"/>
    </w:rPr>
  </w:style>
  <w:style w:type="paragraph" w:styleId="Caption1">
    <w:name w:val="caption"/>
    <w:basedOn w:val="Normal"/>
    <w:pPr>
      <w:suppressLineNumbers/>
      <w:spacing w:before="120" w:after="120"/>
    </w:pPr>
    <w:rPr>
      <w:rFonts w:cs="Arial"/>
      <w:i/>
      <w:iCs/>
      <w:sz w:val="24"/>
      <w:szCs w:val="24"/>
    </w:rPr>
  </w:style>
  <w:style w:type="paragraph" w:styleId="Header">
    <w:name w:val="Header"/>
    <w:uiPriority w:val="99"/>
    <w:unhideWhenUsed/>
    <w:link w:val="HeaderChar"/>
    <w:rsid w:val="00491287"/>
    <w:basedOn w:val="Normal"/>
    <w:pPr>
      <w:tabs>
        <w:tab w:val="center" w:pos="4513" w:leader="none"/>
        <w:tab w:val="right" w:pos="9026" w:leader="none"/>
      </w:tabs>
    </w:pPr>
    <w:rPr/>
  </w:style>
  <w:style w:type="paragraph" w:styleId="Footer">
    <w:name w:val="Footer"/>
    <w:uiPriority w:val="99"/>
    <w:unhideWhenUsed/>
    <w:link w:val="FooterChar"/>
    <w:rsid w:val="00491287"/>
    <w:basedOn w:val="Normal"/>
    <w:pPr>
      <w:tabs>
        <w:tab w:val="center" w:pos="4513" w:leader="none"/>
        <w:tab w:val="right" w:pos="9026" w:leader="none"/>
      </w:tab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3370DAB8CDAF42A9814D756725C634" ma:contentTypeVersion="3" ma:contentTypeDescription="Create a new document." ma:contentTypeScope="" ma:versionID="fb23f7a82de6a9020fdfc0e6875332f7">
  <xsd:schema xmlns:xsd="http://www.w3.org/2001/XMLSchema" xmlns:xs="http://www.w3.org/2001/XMLSchema" xmlns:p="http://schemas.microsoft.com/office/2006/metadata/properties" xmlns:ns3="f95ca48b-0ab3-477e-9c19-0c8e9b5db139" targetNamespace="http://schemas.microsoft.com/office/2006/metadata/properties" ma:root="true" ma:fieldsID="473fb737b72e116d69513bf561d23919" ns3:_="">
    <xsd:import namespace="f95ca48b-0ab3-477e-9c19-0c8e9b5db139"/>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a48b-0ab3-477e-9c19-0c8e9b5d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BCFDB-36CC-45D6-82AE-64BC00CC03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A63DF-1D80-4389-BEBB-BC1FAA9E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a48b-0ab3-477e-9c19-0c8e9b5db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00805-F397-46BC-BDF4-595AEDAE5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2025-03-10T10:21:00Z</dcterms:created>
  <dc:creator> Learning)</dc:creator>
  <dc:language>en-GB</dc:language>
  <cp:lastModifiedBy>Alice Nicolson</cp:lastModifiedBy>
  <cp:lastPrinted>2022-11-24T12:41:00Z</cp:lastPrinted>
  <dcterms:modified xsi:type="dcterms:W3CDTF">2025-03-10T10:44:00Z</dcterms:modified>
  <cp:revision>28</cp:revision>
</cp:coreProperties>
</file>