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u w:val="single"/>
        </w:rPr>
      </w:pPr>
      <w:bookmarkStart w:id="0" w:name="_GoBack"/>
      <w:bookmarkEnd w:id="0"/>
      <w:r>
        <w:rPr>
          <w:u w:val="single"/>
        </w:rPr>
        <w:t>2022 AGM Chairperson's Report</w:t>
      </w:r>
    </w:p>
    <w:p>
      <w:pPr>
        <w:pStyle w:val="Normal"/>
        <w:rPr/>
      </w:pPr>
      <w:r>
        <w:rPr/>
        <w:t xml:space="preserve">I would like to start my report expressing thanks on behalf of all parents to all Thurso High School staff for their continuous hard work and dedication they provide to the school and pupils. A lot of their work can be seen but there’s a lot more done behind the scenes which is not obvious.  </w:t>
      </w:r>
    </w:p>
    <w:p>
      <w:pPr>
        <w:pStyle w:val="Normal"/>
        <w:rPr/>
      </w:pPr>
      <w:r>
        <w:rPr/>
        <w:t xml:space="preserve">COVID has continued to impact normal school life, albeit to a lesser extent than in the previous year. I would like to thank the Senior Management Team for the continued effort during the transition period. It was great to see exams finally taking place under normal circumstances at the end of the academic year, and good to see the high standard of results attained. It was also good to see the return of events such as the school dance and University trip. </w:t>
      </w:r>
    </w:p>
    <w:p>
      <w:pPr>
        <w:pStyle w:val="Normal"/>
        <w:rPr/>
      </w:pPr>
      <w:r>
        <w:rPr/>
        <w:t>Parent Council meetings continued through the 21/22 academic year via Zoom. This worked effectively but we missed the group interaction you can only get in person. However, thanks to all participants for managing the virtual meetings in good spirits and in a professional manner.</w:t>
      </w:r>
    </w:p>
    <w:p>
      <w:pPr>
        <w:pStyle w:val="Normal"/>
        <w:rPr/>
      </w:pPr>
      <w:r>
        <w:rPr/>
        <w:t>The PC meetings have included interesting and informative reports from various stakeholders. Of particular note were the professional presentations from pupil representatives and hearing the work carried out by the Developing Young Workforce (DYW) school co-ordinator. I would also like to note the introduction this year of department presentations at the PC meetings which was suggested by Mrs Flavell. These were welcomed and hope they continue, with the distribution of the presentations to all parents via the school website.</w:t>
      </w:r>
    </w:p>
    <w:p>
      <w:pPr>
        <w:pStyle w:val="Normal"/>
        <w:rPr/>
      </w:pPr>
      <w:r>
        <w:rPr/>
        <w:t>Specific items covered during PC meetings:</w:t>
      </w:r>
    </w:p>
    <w:p>
      <w:pPr>
        <w:pStyle w:val="ListParagraph"/>
        <w:numPr>
          <w:ilvl w:val="0"/>
          <w:numId w:val="1"/>
        </w:numPr>
        <w:rPr>
          <w:rFonts w:cs="Calibri" w:ascii="Calibri" w:hAnsi="Calibri"/>
          <w:sz w:val="22"/>
          <w:szCs w:val="22"/>
          <w:lang w:eastAsia="en-US"/>
        </w:rPr>
      </w:pPr>
      <w:r>
        <w:rPr>
          <w:rFonts w:cs="Calibri" w:ascii="Calibri" w:hAnsi="Calibri"/>
          <w:sz w:val="22"/>
          <w:szCs w:val="22"/>
          <w:lang w:eastAsia="en-US"/>
        </w:rPr>
        <w:t>Public access through the school grounds has been clarified, signage added and information shared via social media and local newspaper. Early reports indicated a decrease in access during school hours. I hope this continues.</w:t>
      </w:r>
    </w:p>
    <w:p>
      <w:pPr>
        <w:pStyle w:val="ListParagraph"/>
        <w:numPr>
          <w:ilvl w:val="0"/>
          <w:numId w:val="1"/>
        </w:numPr>
        <w:rPr>
          <w:rFonts w:cs="Calibri" w:ascii="Calibri" w:hAnsi="Calibri"/>
          <w:sz w:val="22"/>
          <w:szCs w:val="22"/>
          <w:lang w:eastAsia="en-US"/>
        </w:rPr>
      </w:pPr>
      <w:r>
        <w:rPr>
          <w:rFonts w:cs="Calibri" w:ascii="Calibri" w:hAnsi="Calibri"/>
          <w:sz w:val="22"/>
          <w:szCs w:val="22"/>
          <w:lang w:eastAsia="en-US"/>
        </w:rPr>
        <w:t>Bus park land development – This has not progressed but not due to any lack of effort from councillors and the Senior Management Team. Thanks to those involved in trying to get contact with developers.</w:t>
      </w:r>
    </w:p>
    <w:p>
      <w:pPr>
        <w:pStyle w:val="ListParagraph"/>
        <w:numPr>
          <w:ilvl w:val="0"/>
          <w:numId w:val="1"/>
        </w:numPr>
        <w:rPr>
          <w:rFonts w:cs="Calibri" w:ascii="Calibri" w:hAnsi="Calibri"/>
          <w:sz w:val="22"/>
          <w:szCs w:val="22"/>
          <w:lang w:eastAsia="en-US"/>
        </w:rPr>
      </w:pPr>
      <w:r>
        <w:rPr>
          <w:rFonts w:cs="Calibri" w:ascii="Calibri" w:hAnsi="Calibri"/>
          <w:sz w:val="22"/>
          <w:szCs w:val="22"/>
          <w:lang w:eastAsia="en-US"/>
        </w:rPr>
        <w:t>School Signage – the progress which was made unfortunately came to no avail due to a lack of a suitably sourced stone.  However, an alternative approach has been identified.</w:t>
      </w:r>
    </w:p>
    <w:p>
      <w:pPr>
        <w:pStyle w:val="ListParagraph"/>
        <w:numPr>
          <w:ilvl w:val="0"/>
          <w:numId w:val="1"/>
        </w:numPr>
        <w:rPr>
          <w:rFonts w:cs="Calibri" w:ascii="Calibri" w:hAnsi="Calibri"/>
          <w:sz w:val="22"/>
          <w:szCs w:val="22"/>
          <w:lang w:eastAsia="en-US"/>
        </w:rPr>
      </w:pPr>
      <w:r>
        <w:rPr>
          <w:rFonts w:cs="Calibri" w:ascii="Calibri" w:hAnsi="Calibri"/>
          <w:sz w:val="22"/>
          <w:szCs w:val="22"/>
          <w:lang w:eastAsia="en-US"/>
        </w:rPr>
        <w:t>Updates have been made to the PC section of the school website. I’m sure this will be subject to ongoing continuous improvement. Thanks to the school staff for their time.</w:t>
      </w:r>
    </w:p>
    <w:p>
      <w:pPr>
        <w:pStyle w:val="ListParagraph"/>
        <w:rPr>
          <w:rFonts w:cs="Calibri" w:ascii="Calibri" w:hAnsi="Calibri"/>
          <w:sz w:val="22"/>
          <w:szCs w:val="22"/>
          <w:lang w:eastAsia="en-US"/>
        </w:rPr>
      </w:pPr>
      <w:r>
        <w:rPr>
          <w:rFonts w:cs="Calibri" w:ascii="Calibri" w:hAnsi="Calibri"/>
          <w:sz w:val="22"/>
          <w:szCs w:val="22"/>
          <w:lang w:eastAsia="en-US"/>
        </w:rPr>
      </w:r>
    </w:p>
    <w:p>
      <w:pPr>
        <w:pStyle w:val="Normal"/>
        <w:rPr/>
      </w:pPr>
      <w:r>
        <w:rPr/>
        <w:t>I would finally like to express thanks to all Parent Council members and participants of the Parent Council meetings and I wish you all the best in the following academic year.</w:t>
      </w:r>
    </w:p>
    <w:p>
      <w:pPr>
        <w:pStyle w:val="Normal"/>
        <w:rPr/>
      </w:pPr>
      <w:r>
        <w:rPr/>
        <w:t>Matt Leavesley</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GB"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auto"/>
      <w:sz w:val="22"/>
      <w:szCs w:val="22"/>
      <w:lang w:val="en-GB" w:eastAsia="en-US" w:bidi="ar-SA"/>
    </w:rPr>
  </w:style>
  <w:style w:type="character" w:styleId="DefaultParagraphFont" w:default="1">
    <w:name w:val="Default Paragraph Font"/>
    <w:uiPriority w:val="1"/>
    <w:semiHidden/>
    <w:unhideWhenUsed/>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ListParagraph">
    <w:name w:val="List Paragraph"/>
    <w:qFormat/>
    <w:rsid w:val="00e622c8"/>
    <w:basedOn w:val="Normal"/>
    <w:pPr>
      <w:suppressAutoHyphens w:val="true"/>
      <w:spacing w:lineRule="auto" w:line="240" w:before="0" w:after="0"/>
      <w:ind w:left="720" w:right="0" w:hanging="0"/>
    </w:pPr>
    <w:rPr>
      <w:rFonts w:ascii="Times New Roman" w:hAnsi="Times New Roman" w:eastAsia="Times New Roman" w:cs="Times New Roman"/>
      <w:sz w:val="24"/>
      <w:szCs w:val="24"/>
      <w:lang w:eastAsia="zh-CN"/>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2022-08-31T18:06:00Z</dcterms:created>
  <dc:creator>Matt Leavesley</dc:creator>
  <dc:language>en-GB</dc:language>
  <cp:lastModifiedBy>Matt Leavesley</cp:lastModifiedBy>
  <dcterms:modified xsi:type="dcterms:W3CDTF">2022-08-31T21:01:00Z</dcterms:modified>
  <cp:revision>6</cp:revision>
</cp:coreProperties>
</file>