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sz w:val="22"/>
          <w:szCs w:val="22"/>
        </w:rPr>
        <w:t>THURSO HIGH SCHOOL PARENT COUNCIL</w:t>
      </w:r>
    </w:p>
    <w:p>
      <w:pPr>
        <w:pStyle w:val="Normal"/>
        <w:jc w:val="center"/>
        <w:rPr>
          <w:b/>
          <w:bCs/>
          <w:sz w:val="22"/>
          <w:szCs w:val="22"/>
        </w:rPr>
      </w:pPr>
      <w:r>
        <w:rPr>
          <w:b/>
          <w:bCs/>
          <w:sz w:val="22"/>
          <w:szCs w:val="22"/>
        </w:rPr>
        <w:t>Minutes of Meeting 98 Tuesday 28th November 2023</w:t>
      </w:r>
    </w:p>
    <w:p>
      <w:pPr>
        <w:pStyle w:val="Normal"/>
        <w:jc w:val="center"/>
        <w:rPr>
          <w:sz w:val="22"/>
          <w:szCs w:val="22"/>
        </w:rPr>
      </w:pPr>
      <w:r>
        <w:rPr>
          <w:sz w:val="22"/>
          <w:szCs w:val="22"/>
        </w:rPr>
      </w:r>
    </w:p>
    <w:p>
      <w:pPr>
        <w:pStyle w:val="Normal"/>
        <w:jc w:val="left"/>
        <w:rPr>
          <w:b/>
          <w:bCs/>
          <w:sz w:val="22"/>
          <w:szCs w:val="22"/>
        </w:rPr>
      </w:pPr>
      <w:r>
        <w:rPr>
          <w:b/>
          <w:bCs/>
          <w:sz w:val="22"/>
          <w:szCs w:val="22"/>
        </w:rPr>
        <w:t>PRESENT:</w:t>
      </w:r>
    </w:p>
    <w:p>
      <w:pPr>
        <w:pStyle w:val="Normal"/>
        <w:jc w:val="left"/>
        <w:rPr>
          <w:b/>
          <w:bCs/>
          <w:sz w:val="22"/>
          <w:szCs w:val="22"/>
        </w:rPr>
      </w:pPr>
      <w:r>
        <w:rPr>
          <w:b/>
          <w:bCs/>
          <w:sz w:val="22"/>
          <w:szCs w:val="22"/>
        </w:rPr>
        <w:t>Parent Members:</w:t>
        <w:tab/>
        <w:tab/>
        <w:t>Pupil Representatives:</w:t>
        <w:tab/>
        <w:tab/>
        <w:t>PTA Fund Comm:</w:t>
        <w:tab/>
        <w:t>In Attendance:</w:t>
      </w:r>
    </w:p>
    <w:p>
      <w:pPr>
        <w:pStyle w:val="Normal"/>
        <w:jc w:val="left"/>
        <w:rPr>
          <w:b w:val="false"/>
          <w:bCs w:val="false"/>
          <w:i w:val="false"/>
          <w:iCs w:val="false"/>
          <w:sz w:val="22"/>
          <w:szCs w:val="22"/>
        </w:rPr>
      </w:pPr>
      <w:r>
        <w:rPr>
          <w:b w:val="false"/>
          <w:bCs w:val="false"/>
          <w:i w:val="false"/>
          <w:iCs w:val="false"/>
          <w:sz w:val="22"/>
          <w:szCs w:val="22"/>
        </w:rPr>
        <w:t>Mrs B McKenna</w:t>
        <w:tab/>
        <w:tab/>
        <w:tab/>
        <w:tab/>
        <w:tab/>
        <w:tab/>
        <w:t>Mr G Mackay</w:t>
        <w:tab/>
        <w:tab/>
        <w:t>Mrs Flavell (HT)</w:t>
      </w:r>
    </w:p>
    <w:p>
      <w:pPr>
        <w:pStyle w:val="Normal"/>
        <w:jc w:val="left"/>
        <w:rPr>
          <w:b w:val="false"/>
          <w:bCs w:val="false"/>
          <w:i w:val="false"/>
          <w:iCs w:val="false"/>
          <w:sz w:val="22"/>
          <w:szCs w:val="22"/>
        </w:rPr>
      </w:pPr>
      <w:r>
        <w:rPr>
          <w:b w:val="false"/>
          <w:bCs w:val="false"/>
          <w:i w:val="false"/>
          <w:iCs w:val="false"/>
          <w:sz w:val="22"/>
          <w:szCs w:val="22"/>
        </w:rPr>
        <w:t>Mr D Hymers-Mackintosh</w:t>
        <w:tab/>
      </w:r>
      <w:r>
        <w:rPr>
          <w:b/>
          <w:bCs/>
          <w:i w:val="false"/>
          <w:iCs w:val="false"/>
          <w:sz w:val="22"/>
          <w:szCs w:val="22"/>
        </w:rPr>
        <w:t>Teacher Members:</w:t>
      </w:r>
      <w:r>
        <w:rPr>
          <w:b w:val="false"/>
          <w:bCs w:val="false"/>
          <w:i w:val="false"/>
          <w:iCs w:val="false"/>
          <w:sz w:val="22"/>
          <w:szCs w:val="22"/>
        </w:rPr>
        <w:tab/>
        <w:tab/>
        <w:tab/>
        <w:tab/>
        <w:tab/>
        <w:tab/>
      </w:r>
    </w:p>
    <w:p>
      <w:pPr>
        <w:pStyle w:val="Normal"/>
        <w:jc w:val="left"/>
        <w:rPr>
          <w:b/>
          <w:bCs/>
          <w:i w:val="false"/>
          <w:iCs w:val="false"/>
          <w:sz w:val="22"/>
          <w:szCs w:val="22"/>
        </w:rPr>
      </w:pPr>
      <w:r>
        <w:rPr>
          <w:b w:val="false"/>
          <w:bCs w:val="false"/>
          <w:i w:val="false"/>
          <w:iCs w:val="false"/>
          <w:sz w:val="22"/>
          <w:szCs w:val="22"/>
        </w:rPr>
        <w:t>Ms D Wood</w:t>
        <w:tab/>
        <w:tab/>
        <w:tab/>
        <w:t>Mr J Lynch</w:t>
      </w:r>
      <w:r>
        <w:rPr>
          <w:b/>
          <w:bCs/>
          <w:i w:val="false"/>
          <w:iCs w:val="false"/>
          <w:sz w:val="22"/>
          <w:szCs w:val="22"/>
        </w:rPr>
        <w:tab/>
        <w:tab/>
        <w:tab/>
        <w:t>DYW Co-ordinator:</w:t>
        <w:tab/>
        <w:t>Councillor:</w:t>
        <w:tab/>
        <w:t xml:space="preserve">           </w:t>
      </w:r>
    </w:p>
    <w:p>
      <w:pPr>
        <w:pStyle w:val="Normal"/>
        <w:jc w:val="left"/>
        <w:rPr>
          <w:b w:val="false"/>
          <w:bCs w:val="false"/>
          <w:i w:val="false"/>
          <w:iCs w:val="false"/>
          <w:sz w:val="22"/>
          <w:szCs w:val="22"/>
        </w:rPr>
      </w:pPr>
      <w:r>
        <w:rPr>
          <w:b w:val="false"/>
          <w:bCs w:val="false"/>
          <w:i w:val="false"/>
          <w:iCs w:val="false"/>
          <w:sz w:val="22"/>
          <w:szCs w:val="22"/>
        </w:rPr>
        <w:t>Mrs D Pottinger</w:t>
        <w:tab/>
        <w:tab/>
        <w:t>Mrs S Struthers</w:t>
        <w:tab/>
        <w:tab/>
        <w:tab/>
        <w:t>Ms A Nicolson</w:t>
        <w:tab/>
        <w:tab/>
        <w:t>Cllr M Reiss</w:t>
      </w:r>
    </w:p>
    <w:p>
      <w:pPr>
        <w:pStyle w:val="Normal"/>
        <w:jc w:val="left"/>
        <w:rPr>
          <w:b w:val="false"/>
          <w:bCs w:val="false"/>
          <w:i w:val="false"/>
          <w:iCs w:val="false"/>
          <w:sz w:val="22"/>
          <w:szCs w:val="22"/>
        </w:rPr>
      </w:pPr>
      <w:r>
        <w:rPr>
          <w:b w:val="false"/>
          <w:bCs w:val="false"/>
          <w:i w:val="false"/>
          <w:iCs w:val="false"/>
          <w:sz w:val="22"/>
          <w:szCs w:val="22"/>
        </w:rPr>
        <w:tab/>
        <w:tab/>
        <w:tab/>
        <w:tab/>
      </w:r>
    </w:p>
    <w:p>
      <w:pPr>
        <w:pStyle w:val="Normal"/>
        <w:jc w:val="left"/>
        <w:rPr>
          <w:b w:val="false"/>
          <w:bCs w:val="false"/>
          <w:sz w:val="22"/>
          <w:szCs w:val="22"/>
        </w:rPr>
      </w:pPr>
      <w:r>
        <w:rPr>
          <w:b/>
          <w:bCs/>
          <w:sz w:val="22"/>
          <w:szCs w:val="22"/>
        </w:rPr>
        <w:t xml:space="preserve">1. Chairperson's Opening Remarks:   </w:t>
      </w:r>
      <w:r>
        <w:rPr>
          <w:b w:val="false"/>
          <w:bCs w:val="false"/>
          <w:sz w:val="22"/>
          <w:szCs w:val="22"/>
        </w:rPr>
        <w:t>Mrs McKenna welcomed everyone present to the 98</w:t>
      </w:r>
      <w:r>
        <w:rPr>
          <w:b w:val="false"/>
          <w:bCs w:val="false"/>
          <w:sz w:val="22"/>
          <w:szCs w:val="22"/>
          <w:vertAlign w:val="superscript"/>
        </w:rPr>
        <w:t>th</w:t>
      </w:r>
      <w:r>
        <w:rPr>
          <w:b w:val="false"/>
          <w:bCs w:val="false"/>
          <w:sz w:val="22"/>
          <w:szCs w:val="22"/>
        </w:rPr>
        <w:t xml:space="preserve"> meeting, with an introduction to </w:t>
      </w:r>
      <w:r>
        <w:rPr>
          <w:b w:val="false"/>
          <w:bCs w:val="false"/>
          <w:sz w:val="22"/>
          <w:szCs w:val="22"/>
        </w:rPr>
        <w:t>A</w:t>
      </w:r>
      <w:r>
        <w:rPr>
          <w:b w:val="false"/>
          <w:bCs w:val="false"/>
          <w:sz w:val="22"/>
          <w:szCs w:val="22"/>
        </w:rPr>
        <w:t>lice Nicolson, the new DYW Co-ordinator.</w:t>
      </w:r>
    </w:p>
    <w:p>
      <w:pPr>
        <w:pStyle w:val="Normal"/>
        <w:jc w:val="left"/>
        <w:rPr/>
      </w:pPr>
      <w:r>
        <w:rPr/>
      </w:r>
    </w:p>
    <w:p>
      <w:pPr>
        <w:pStyle w:val="Normal"/>
        <w:tabs>
          <w:tab w:val="left" w:pos="228" w:leader="none"/>
        </w:tabs>
        <w:jc w:val="left"/>
        <w:rPr>
          <w:b w:val="false"/>
          <w:bCs w:val="false"/>
          <w:sz w:val="22"/>
          <w:szCs w:val="22"/>
        </w:rPr>
      </w:pPr>
      <w:r>
        <w:rPr>
          <w:b/>
          <w:bCs/>
          <w:sz w:val="22"/>
          <w:szCs w:val="22"/>
        </w:rPr>
        <w:t xml:space="preserve">2. Apologies:  </w:t>
      </w:r>
      <w:r>
        <w:rPr>
          <w:b w:val="false"/>
          <w:bCs w:val="false"/>
          <w:sz w:val="22"/>
          <w:szCs w:val="22"/>
        </w:rPr>
        <w:t>Ms JA Leslie, Ms Z McIntosh and Cllr R Gunn</w:t>
      </w:r>
    </w:p>
    <w:p>
      <w:pPr>
        <w:pStyle w:val="Normal"/>
        <w:tabs>
          <w:tab w:val="left" w:pos="228" w:leader="none"/>
        </w:tabs>
        <w:jc w:val="left"/>
        <w:rPr/>
      </w:pPr>
      <w:r>
        <w:rPr/>
      </w:r>
    </w:p>
    <w:p>
      <w:pPr>
        <w:pStyle w:val="Normal"/>
        <w:tabs>
          <w:tab w:val="left" w:pos="228" w:leader="none"/>
        </w:tabs>
        <w:jc w:val="left"/>
        <w:rPr>
          <w:b w:val="false"/>
          <w:bCs w:val="false"/>
          <w:sz w:val="22"/>
          <w:szCs w:val="22"/>
        </w:rPr>
      </w:pPr>
      <w:r>
        <w:rPr>
          <w:b/>
          <w:bCs/>
          <w:sz w:val="22"/>
          <w:szCs w:val="22"/>
        </w:rPr>
        <w:t xml:space="preserve">3. Approval of 97th Meeting Minutes:  </w:t>
      </w:r>
      <w:r>
        <w:rPr>
          <w:b w:val="false"/>
          <w:bCs w:val="false"/>
          <w:sz w:val="22"/>
          <w:szCs w:val="22"/>
        </w:rPr>
        <w:t>Minutes adopted and approved by Mrs Flavell &amp; Ms Wood</w:t>
      </w:r>
    </w:p>
    <w:p>
      <w:pPr>
        <w:pStyle w:val="Normal"/>
        <w:tabs>
          <w:tab w:val="left" w:pos="228" w:leader="none"/>
        </w:tabs>
        <w:jc w:val="left"/>
        <w:rPr/>
      </w:pPr>
      <w:r>
        <w:rPr/>
      </w:r>
    </w:p>
    <w:p>
      <w:pPr>
        <w:pStyle w:val="Normal"/>
        <w:tabs>
          <w:tab w:val="left" w:pos="228" w:leader="none"/>
        </w:tabs>
        <w:jc w:val="left"/>
        <w:rPr>
          <w:b w:val="false"/>
          <w:bCs w:val="false"/>
          <w:sz w:val="22"/>
          <w:szCs w:val="22"/>
        </w:rPr>
      </w:pPr>
      <w:r>
        <w:rPr>
          <w:b/>
          <w:bCs/>
          <w:sz w:val="22"/>
          <w:szCs w:val="22"/>
        </w:rPr>
        <w:t>4.</w:t>
        <w:tab/>
        <w:t xml:space="preserve">Correspondence Received: </w:t>
      </w:r>
      <w:r>
        <w:rPr>
          <w:b w:val="false"/>
          <w:bCs w:val="false"/>
          <w:sz w:val="22"/>
          <w:szCs w:val="22"/>
        </w:rPr>
        <w:t>letter from DYW Co-ordinator Paul Kerr announcing he was moving south</w:t>
      </w:r>
    </w:p>
    <w:p>
      <w:pPr>
        <w:pStyle w:val="Normal"/>
        <w:tabs>
          <w:tab w:val="left" w:pos="228" w:leader="none"/>
        </w:tabs>
        <w:jc w:val="left"/>
        <w:rPr>
          <w:b w:val="false"/>
          <w:bCs w:val="false"/>
          <w:sz w:val="22"/>
          <w:szCs w:val="22"/>
        </w:rPr>
      </w:pPr>
      <w:r>
        <w:rPr>
          <w:b/>
          <w:bCs/>
          <w:sz w:val="22"/>
          <w:szCs w:val="22"/>
        </w:rPr>
        <w:tab/>
        <w:t xml:space="preserve">Correspondence Sent:  </w:t>
      </w:r>
      <w:r>
        <w:rPr>
          <w:b w:val="false"/>
          <w:bCs w:val="false"/>
          <w:sz w:val="22"/>
          <w:szCs w:val="22"/>
        </w:rPr>
        <w:t xml:space="preserve">e.mail to Paul Kerr thanking him for his time spent with THS pupils and wishing </w:t>
        <w:tab/>
        <w:tab/>
        <w:tab/>
        <w:tab/>
        <w:t xml:space="preserve">     him success in the future.</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ab/>
        <w:tab/>
        <w:tab/>
        <w:tab/>
        <w:t>Faculty Presentation Tech Studies/Art Department – Mr A Ford</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b w:val="false"/>
          <w:bCs w:val="false"/>
          <w:i w:val="false"/>
          <w:iCs w:val="false"/>
          <w:sz w:val="22"/>
          <w:szCs w:val="22"/>
        </w:rPr>
      </w:pPr>
      <w:r>
        <w:rPr>
          <w:b/>
          <w:bCs/>
          <w:sz w:val="22"/>
          <w:szCs w:val="22"/>
        </w:rPr>
        <w:t>5.</w:t>
        <w:tab/>
        <w:t xml:space="preserve">Pupil Representatives' Report:  </w:t>
      </w:r>
      <w:r>
        <w:rPr>
          <w:b w:val="false"/>
          <w:bCs w:val="false"/>
          <w:i w:val="false"/>
          <w:iCs w:val="false"/>
          <w:sz w:val="22"/>
          <w:szCs w:val="22"/>
        </w:rPr>
        <w:t>There were no pupil representatives in attendance.</w:t>
      </w:r>
    </w:p>
    <w:p>
      <w:pPr>
        <w:pStyle w:val="Normal"/>
        <w:tabs>
          <w:tab w:val="left" w:pos="228" w:leader="none"/>
        </w:tabs>
        <w:jc w:val="left"/>
        <w:rPr>
          <w:b/>
          <w:bCs/>
          <w:sz w:val="22"/>
          <w:szCs w:val="22"/>
        </w:rPr>
      </w:pPr>
      <w:r>
        <w:rPr>
          <w:b/>
          <w:bCs/>
          <w:sz w:val="22"/>
          <w:szCs w:val="22"/>
        </w:rPr>
        <w:tab/>
      </w:r>
    </w:p>
    <w:p>
      <w:pPr>
        <w:pStyle w:val="Normal"/>
        <w:tabs>
          <w:tab w:val="left" w:pos="228" w:leader="none"/>
        </w:tabs>
        <w:jc w:val="left"/>
        <w:rPr>
          <w:b w:val="false"/>
          <w:bCs w:val="false"/>
          <w:i w:val="false"/>
          <w:iCs w:val="false"/>
          <w:sz w:val="22"/>
          <w:szCs w:val="22"/>
        </w:rPr>
      </w:pPr>
      <w:r>
        <w:rPr>
          <w:b/>
          <w:bCs/>
          <w:i w:val="false"/>
          <w:iCs w:val="false"/>
          <w:sz w:val="22"/>
          <w:szCs w:val="22"/>
        </w:rPr>
        <w:t>6.</w:t>
        <w:tab/>
        <w:t xml:space="preserve">Head Teacher Report:   </w:t>
      </w:r>
      <w:r>
        <w:rPr>
          <w:b w:val="false"/>
          <w:bCs w:val="false"/>
          <w:i w:val="false"/>
          <w:iCs w:val="false"/>
          <w:sz w:val="22"/>
          <w:szCs w:val="22"/>
        </w:rPr>
        <w:t xml:space="preserve">Mrs Flavell addressed Parent Council advising that the </w:t>
      </w:r>
      <w:r>
        <w:rPr>
          <w:b/>
          <w:bCs/>
          <w:i w:val="false"/>
          <w:iCs w:val="false"/>
          <w:sz w:val="22"/>
          <w:szCs w:val="22"/>
        </w:rPr>
        <w:t>school roll</w:t>
      </w:r>
      <w:r>
        <w:rPr>
          <w:b w:val="false"/>
          <w:bCs w:val="false"/>
          <w:i w:val="false"/>
          <w:iCs w:val="false"/>
          <w:sz w:val="22"/>
          <w:szCs w:val="22"/>
        </w:rPr>
        <w:t xml:space="preserve"> stands at 757.</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Staffing:  </w:t>
      </w:r>
      <w:r>
        <w:rPr>
          <w:b w:val="false"/>
          <w:bCs w:val="false"/>
          <w:i w:val="false"/>
          <w:iCs w:val="false"/>
          <w:sz w:val="22"/>
          <w:szCs w:val="22"/>
        </w:rPr>
        <w:t>The process of planning for next session is now beginning looking at available staffing and the courses the school would like to run.</w:t>
      </w:r>
    </w:p>
    <w:p>
      <w:pPr>
        <w:pStyle w:val="Normal"/>
        <w:tabs>
          <w:tab w:val="left" w:pos="228" w:leader="none"/>
        </w:tabs>
        <w:jc w:val="left"/>
        <w:rPr>
          <w:b w:val="false"/>
          <w:bCs w:val="false"/>
          <w:i w:val="false"/>
          <w:iCs w:val="false"/>
          <w:sz w:val="22"/>
          <w:szCs w:val="22"/>
        </w:rPr>
      </w:pPr>
      <w:r>
        <w:rPr>
          <w:b/>
          <w:bCs/>
          <w:i w:val="false"/>
          <w:iCs w:val="false"/>
          <w:sz w:val="22"/>
          <w:szCs w:val="22"/>
        </w:rPr>
        <w:t>Maintenance – School building</w:t>
      </w:r>
      <w:r>
        <w:rPr>
          <w:b w:val="false"/>
          <w:bCs w:val="false"/>
          <w:i w:val="false"/>
          <w:iCs w:val="false"/>
          <w:sz w:val="22"/>
          <w:szCs w:val="22"/>
        </w:rPr>
        <w:t>:  Things have progressed well with the new Modular classrooms (M1-8) despite the setbacks and staff were very busy this week moving into their rooms ready to start a full week teaching from there next week.    This means that the PE Dept can use the K Block classrooms as changing rooms for the Games Hall and a PE staff base which will help enormously.   The Music Block renovations are also complete.   Hopefully the end of this term will see a much easier time for all the displaced teachers and pupils.   Thanks must go to all pupils and staff who have just reorganised and got on with the business of teaching and learning with no complaints about more challenging circumstances at times.</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School News:  School Trips:   </w:t>
      </w:r>
      <w:r>
        <w:rPr>
          <w:b w:val="false"/>
          <w:bCs w:val="false"/>
          <w:i w:val="false"/>
          <w:iCs w:val="false"/>
          <w:sz w:val="22"/>
          <w:szCs w:val="22"/>
        </w:rPr>
        <w:t>The Iceland trip in the October holidays went extremely well with all pupils being highly complimented on their behaviour and enthusiasm by the trip organisers.   A Snow Sports trip in January is in the planning process plus a S6 trip to Berlin in the February long weekend.</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Parent Information Evenings:  </w:t>
      </w:r>
      <w:r>
        <w:rPr>
          <w:b w:val="false"/>
          <w:bCs w:val="false"/>
          <w:i w:val="false"/>
          <w:iCs w:val="false"/>
          <w:sz w:val="22"/>
          <w:szCs w:val="22"/>
        </w:rPr>
        <w:t xml:space="preserve">S1/2 and S3-5 Parents' Evening were held recently.   These were not particularly well attended so the school will need to think again and ask what it is that parents would prefer.   Two sessions for parents on </w:t>
      </w:r>
      <w:r>
        <w:rPr>
          <w:b w:val="false"/>
          <w:bCs w:val="false"/>
          <w:i/>
          <w:iCs/>
          <w:sz w:val="22"/>
          <w:szCs w:val="22"/>
        </w:rPr>
        <w:t xml:space="preserve">'How to support your child to study' </w:t>
      </w:r>
      <w:r>
        <w:rPr>
          <w:b w:val="false"/>
          <w:bCs w:val="false"/>
          <w:i w:val="false"/>
          <w:iCs w:val="false"/>
          <w:sz w:val="22"/>
          <w:szCs w:val="22"/>
        </w:rPr>
        <w:t>were recently offered;  those who attended found them very useful but, again, they were not well attended.</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Bus Clinics and Bus Evacuation:  </w:t>
      </w:r>
      <w:r>
        <w:rPr>
          <w:b w:val="false"/>
          <w:bCs w:val="false"/>
          <w:i w:val="false"/>
          <w:iCs w:val="false"/>
          <w:sz w:val="22"/>
          <w:szCs w:val="22"/>
        </w:rPr>
        <w:t>Clinics were held for pupils using school transport emphasising Highland Council's Behaviour Code outlining transported pupils' responsibilities to be both respectful and travel safely.   Bad weather and bus evacuation room procedures have been run through in a mock evacuation practice so pupils and staff know what to do in a situation where pupils go home due to bad weather.</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S6 Committees: </w:t>
      </w:r>
      <w:r>
        <w:rPr>
          <w:b w:val="false"/>
          <w:bCs w:val="false"/>
          <w:i w:val="false"/>
          <w:iCs w:val="false"/>
          <w:sz w:val="22"/>
          <w:szCs w:val="22"/>
        </w:rPr>
        <w:t>Plans are well underway for planning for the Christmas Senior Ball by the Social Committee following a successful Hallowe'en Party.   The Fundraising Committee have had successful fundraising events for Ukraine and others planned.   The Sustainability Committee are working with the Thurso Community Development Trust on a #beasolution campaign to reduce the waste from not recycling reusable containers in the school and to raise awareness, in general, about recycling.   This involves a House competition to highlight waste as well as other initiatives.</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Assessment:  </w:t>
      </w:r>
      <w:r>
        <w:rPr>
          <w:b w:val="false"/>
          <w:bCs w:val="false"/>
          <w:i w:val="false"/>
          <w:iCs w:val="false"/>
          <w:sz w:val="22"/>
          <w:szCs w:val="22"/>
        </w:rPr>
        <w:t>S3 pupils are in the middle of a set of assessments to help prepare them for the assessments in the Senior Phase.   Prelims for the Seniors start on Jan 8</w:t>
      </w:r>
      <w:r>
        <w:rPr>
          <w:b w:val="false"/>
          <w:bCs w:val="false"/>
          <w:i w:val="false"/>
          <w:iCs w:val="false"/>
          <w:sz w:val="22"/>
          <w:szCs w:val="22"/>
          <w:vertAlign w:val="superscript"/>
        </w:rPr>
        <w:t>th</w:t>
      </w:r>
      <w:r>
        <w:rPr>
          <w:b w:val="false"/>
          <w:bCs w:val="false"/>
          <w:i w:val="false"/>
          <w:iCs w:val="false"/>
          <w:sz w:val="22"/>
          <w:szCs w:val="22"/>
        </w:rPr>
        <w:t xml:space="preserve"> 2004 and there will be assessment periods for S2 in Jan/Feb and for S1 at the end of March/start of April.</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School Evaluation: </w:t>
      </w:r>
      <w:r>
        <w:rPr>
          <w:b w:val="false"/>
          <w:bCs w:val="false"/>
          <w:i w:val="false"/>
          <w:iCs w:val="false"/>
          <w:sz w:val="22"/>
          <w:szCs w:val="22"/>
        </w:rPr>
        <w:t xml:space="preserve"> Pupil Subject surveys have been completed with nearly 4700 responses in total.   The results show improvements in pupil evaluation of different aspects of classroom practice which is very positive and encouraging for teachers following all the CPD on improving teaching practice already done.</w:t>
      </w:r>
    </w:p>
    <w:p>
      <w:pPr>
        <w:pStyle w:val="Normal"/>
        <w:tabs>
          <w:tab w:val="left" w:pos="228" w:leader="none"/>
        </w:tabs>
        <w:jc w:val="left"/>
        <w:rPr>
          <w:b/>
          <w:bCs/>
        </w:rPr>
      </w:pPr>
      <w:r>
        <w:rPr>
          <w:b/>
          <w:bCs/>
        </w:rPr>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7.  P.T.A Fundraising Committee Report:  </w:t>
      </w:r>
      <w:r>
        <w:rPr>
          <w:b w:val="false"/>
          <w:bCs w:val="false"/>
          <w:i w:val="false"/>
          <w:iCs w:val="false"/>
          <w:sz w:val="22"/>
          <w:szCs w:val="22"/>
        </w:rPr>
        <w:t>Chairperson Mr Mackay advised Parent Council that since the last meeting the Committee had sanctioned awards to the Music Department £500 towards the purchase of equipment, £300 to the Science Department for Advanced Higher Biology kits and £150 to the Library for Graphic novels and Magna books.   In November the PTA held a Quiz Night with members helping to provide refreshments as they do with past and forthcoming Parents' Nights at the school.   The committee will also be present and collecting donations in Tesco on Hogmanay with a Coffee Morning planned in March.   This year it was decided that the annual PTA Raffle would be held at Easter instead of Christmas as  it was felt that it may relieve pressure with the current cost of living crisis.   The Numbers Club run by the PTA is also being prioritised with the suggestion that it would be advertised either re. Facebook or on the School website.   Mrs Flavell wished to record her thanks to the PTA for the work they do to support the school.</w:t>
      </w:r>
    </w:p>
    <w:p>
      <w:pPr>
        <w:pStyle w:val="Normal"/>
        <w:tabs>
          <w:tab w:val="left" w:pos="228" w:leader="none"/>
        </w:tabs>
        <w:jc w:val="left"/>
        <w:rPr>
          <w:b/>
          <w:bCs/>
        </w:rPr>
      </w:pPr>
      <w:r>
        <w:rPr>
          <w:b/>
          <w:bCs/>
        </w:rPr>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8.  Developing the Young Workforce: </w:t>
      </w:r>
      <w:r>
        <w:rPr>
          <w:b w:val="false"/>
          <w:bCs w:val="false"/>
          <w:i w:val="false"/>
          <w:iCs w:val="false"/>
          <w:sz w:val="22"/>
          <w:szCs w:val="22"/>
        </w:rPr>
        <w:t xml:space="preserve"> The new DYW school co-ordinator, Alice Nicolson, took up her new post earlier in the month and addressed the meeting with an update of recent activities and an outline of forthcoming events in the pipe line.</w:t>
      </w:r>
    </w:p>
    <w:p>
      <w:pPr>
        <w:pStyle w:val="Normal"/>
        <w:tabs>
          <w:tab w:val="left" w:pos="228" w:leader="none"/>
        </w:tabs>
        <w:jc w:val="left"/>
        <w:rPr>
          <w:b/>
          <w:bCs/>
          <w:i/>
          <w:iCs/>
          <w:sz w:val="22"/>
          <w:szCs w:val="22"/>
        </w:rPr>
      </w:pPr>
      <w:r>
        <w:rPr>
          <w:b/>
          <w:bCs/>
          <w:i/>
          <w:iCs/>
          <w:sz w:val="22"/>
          <w:szCs w:val="22"/>
        </w:rPr>
        <w:t>Attachment 1:  DYW Report</w:t>
      </w:r>
    </w:p>
    <w:p>
      <w:pPr>
        <w:pStyle w:val="Normal"/>
        <w:tabs>
          <w:tab w:val="left" w:pos="228" w:leader="none"/>
        </w:tabs>
        <w:jc w:val="left"/>
        <w:rPr>
          <w:b/>
          <w:bCs/>
          <w:i/>
          <w:iCs/>
        </w:rPr>
      </w:pPr>
      <w:r>
        <w:rPr>
          <w:b/>
          <w:bCs/>
          <w:i/>
          <w:iCs/>
        </w:rPr>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9.  Councillors' Report:  </w:t>
      </w:r>
      <w:r>
        <w:rPr>
          <w:b w:val="false"/>
          <w:bCs w:val="false"/>
          <w:i w:val="false"/>
          <w:iCs w:val="false"/>
          <w:sz w:val="22"/>
          <w:szCs w:val="22"/>
        </w:rPr>
        <w:t>Cllr Reiss highlighted a number of current topics as follows:</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The demolition of the A Block is estimated to be in the region of £1m and not geared to take place before the summer of '24.   School surveys throughout the whole of the UK are now in action.</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There are currently 5 schools earmarked for new builds though unlikely through lack of funding.</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The modular builds as a result of the A Block situation have engineered good reports.</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With the advancing age of the current School Minibus possible funding resources are now being explored which have been passed to DHT Mr Omand.</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Funding cuts across the board are now deemed as ruthless with the Scottish budget due to be set on December 19</w:t>
      </w:r>
      <w:r>
        <w:rPr>
          <w:b w:val="false"/>
          <w:bCs w:val="false"/>
          <w:i w:val="false"/>
          <w:iCs w:val="false"/>
          <w:sz w:val="22"/>
          <w:szCs w:val="22"/>
          <w:vertAlign w:val="superscript"/>
        </w:rPr>
        <w:t>th</w:t>
      </w:r>
      <w:r>
        <w:rPr>
          <w:b w:val="false"/>
          <w:bCs w:val="false"/>
          <w:i w:val="false"/>
          <w:iCs w:val="false"/>
          <w:sz w:val="22"/>
          <w:szCs w:val="22"/>
        </w:rPr>
        <w:t>.</w:t>
      </w:r>
    </w:p>
    <w:p>
      <w:pPr>
        <w:pStyle w:val="Normal"/>
        <w:tabs>
          <w:tab w:val="left" w:pos="228" w:leader="none"/>
        </w:tabs>
        <w:jc w:val="left"/>
        <w:rPr>
          <w:b/>
          <w:bCs/>
          <w:i w:val="false"/>
          <w:iCs w:val="false"/>
        </w:rPr>
      </w:pPr>
      <w:r>
        <w:rPr>
          <w:b/>
          <w:bCs/>
          <w:i w:val="false"/>
          <w:iCs w:val="false"/>
        </w:rPr>
      </w:r>
    </w:p>
    <w:p>
      <w:pPr>
        <w:pStyle w:val="Normal"/>
        <w:tabs>
          <w:tab w:val="left" w:pos="228" w:leader="none"/>
        </w:tabs>
        <w:jc w:val="left"/>
        <w:rPr>
          <w:b/>
          <w:bCs/>
          <w:i w:val="false"/>
          <w:iCs w:val="false"/>
          <w:sz w:val="22"/>
          <w:szCs w:val="22"/>
        </w:rPr>
      </w:pPr>
      <w:r>
        <w:rPr>
          <w:b/>
          <w:bCs/>
          <w:i w:val="false"/>
          <w:iCs w:val="false"/>
          <w:sz w:val="22"/>
          <w:szCs w:val="22"/>
        </w:rPr>
        <w:t>10. Pupil Wellbeing Survey Response|: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Mrs Flavell had presented Parent Council members with a copy of the above survey in order to gain feedback prior to the meeting.    Some of the question responses were discussed with an overall impression from parents that the responses were favourable and that there were no noticeable issues to take forward by the Parent Council.</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center"/>
        <w:rPr>
          <w:b/>
          <w:bCs/>
          <w:i w:val="false"/>
          <w:iCs w:val="false"/>
          <w:sz w:val="22"/>
          <w:szCs w:val="22"/>
        </w:rPr>
      </w:pPr>
      <w:r>
        <w:rPr>
          <w:b/>
          <w:bCs/>
          <w:i w:val="false"/>
          <w:iCs w:val="false"/>
          <w:sz w:val="22"/>
          <w:szCs w:val="22"/>
        </w:rPr>
        <w:t>Meeting closed at 7.10 pm</w:t>
      </w:r>
    </w:p>
    <w:p>
      <w:pPr>
        <w:pStyle w:val="Normal"/>
        <w:tabs>
          <w:tab w:val="left" w:pos="228" w:leader="none"/>
        </w:tabs>
        <w:jc w:val="center"/>
        <w:rPr>
          <w:b/>
          <w:bCs/>
          <w:i/>
          <w:iCs/>
          <w:color w:val="00000A"/>
        </w:rPr>
      </w:pPr>
      <w:r>
        <w:rPr>
          <w:b/>
          <w:bCs/>
          <w:i/>
          <w:iCs/>
          <w:color w:val="00000A"/>
        </w:rPr>
      </w:r>
    </w:p>
    <w:p>
      <w:pPr>
        <w:pStyle w:val="Normal"/>
        <w:tabs>
          <w:tab w:val="left" w:pos="228" w:leader="none"/>
        </w:tabs>
        <w:jc w:val="left"/>
        <w:rPr>
          <w:b/>
          <w:bCs/>
          <w:i w:val="false"/>
          <w:iCs w:val="false"/>
          <w:sz w:val="22"/>
          <w:szCs w:val="22"/>
        </w:rPr>
      </w:pPr>
      <w:r>
        <w:rPr>
          <w:b/>
          <w:bCs/>
          <w:i w:val="false"/>
          <w:iCs w:val="false"/>
          <w:sz w:val="22"/>
          <w:szCs w:val="22"/>
        </w:rPr>
        <w:t>NOTES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Chairperson:  Mrs Beth McKenna</w:t>
        <w:tab/>
        <w:tab/>
        <w:tab/>
        <w:t>Clerk:  Mrs Moira Horne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 xml:space="preserve">e.mail: </w:t>
      </w:r>
      <w:hyperlink r:id="rId2">
        <w:r>
          <w:rPr>
            <w:rStyle w:val="InternetLink"/>
            <w:b w:val="false"/>
            <w:bCs w:val="false"/>
            <w:i w:val="false"/>
            <w:iCs w:val="false"/>
            <w:sz w:val="22"/>
            <w:szCs w:val="22"/>
          </w:rPr>
          <w:t>thurso.high@highlandpc.co.uk</w:t>
        </w:r>
      </w:hyperlink>
      <w:r>
        <w:rPr>
          <w:b w:val="false"/>
          <w:bCs w:val="false"/>
          <w:i w:val="false"/>
          <w:iCs w:val="false"/>
          <w:sz w:val="22"/>
          <w:szCs w:val="22"/>
        </w:rPr>
        <w:tab/>
        <w:tab/>
        <w:tab/>
        <w:t xml:space="preserve">e.mail: </w:t>
      </w:r>
      <w:hyperlink r:id="rId3">
        <w:r>
          <w:rPr>
            <w:rStyle w:val="InternetLink"/>
            <w:b w:val="false"/>
            <w:bCs w:val="false"/>
            <w:i w:val="false"/>
            <w:iCs w:val="false"/>
            <w:sz w:val="22"/>
            <w:szCs w:val="22"/>
          </w:rPr>
          <w:t>mhorne55@outlook.com</w:t>
        </w:r>
      </w:hyperlink>
      <w:r>
        <w:rPr>
          <w:b w:val="false"/>
          <w:bCs w:val="false"/>
          <w:i w:val="false"/>
          <w:iCs w:val="false"/>
          <w:sz w:val="22"/>
          <w:szCs w:val="22"/>
        </w:rPr>
        <w:t xml:space="preserve"> </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b/>
          <w:bCs/>
        </w:rPr>
        <w:t xml:space="preserve">Meeting Dates: </w:t>
      </w:r>
      <w:r>
        <w:rPr/>
        <w:t xml:space="preserve"> </w:t>
        <w:tab/>
        <w:t>16</w:t>
      </w:r>
      <w:r>
        <w:rPr>
          <w:vertAlign w:val="superscript"/>
        </w:rPr>
        <w:t>th</w:t>
      </w:r>
      <w:r>
        <w:rPr/>
        <w:t xml:space="preserve"> January 2024;  12</w:t>
      </w:r>
      <w:r>
        <w:rPr>
          <w:vertAlign w:val="superscript"/>
        </w:rPr>
        <w:t>th</w:t>
      </w:r>
      <w:r>
        <w:rPr/>
        <w:t xml:space="preserve"> March 2024;</w:t>
      </w:r>
    </w:p>
    <w:p>
      <w:pPr>
        <w:pStyle w:val="Normal"/>
        <w:tabs>
          <w:tab w:val="left" w:pos="228" w:leader="none"/>
        </w:tabs>
        <w:jc w:val="left"/>
        <w:rPr/>
      </w:pPr>
      <w:r>
        <w:rPr/>
        <w:tab/>
        <w:tab/>
        <w:tab/>
        <w:tab/>
        <w:t>14</w:t>
      </w:r>
      <w:r>
        <w:rPr>
          <w:vertAlign w:val="superscript"/>
        </w:rPr>
        <w:t>th</w:t>
      </w:r>
      <w:r>
        <w:rPr/>
        <w:t xml:space="preserve"> May 2024;  18</w:t>
      </w:r>
      <w:r>
        <w:rPr>
          <w:vertAlign w:val="superscript"/>
        </w:rPr>
        <w:t>th</w:t>
      </w:r>
      <w:r>
        <w:rPr/>
        <w:t xml:space="preserve"> June 2024;  AGM 3</w:t>
      </w:r>
      <w:r>
        <w:rPr>
          <w:vertAlign w:val="superscript"/>
        </w:rPr>
        <w:t>rd</w:t>
      </w:r>
      <w:r>
        <w:rPr/>
        <w:t xml:space="preserve"> September 2024</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b w:val="false"/>
          <w:bCs w:val="false"/>
          <w:i w:val="false"/>
          <w:iCs w:val="false"/>
          <w:color w:val="00000A"/>
        </w:rPr>
      </w:pPr>
      <w:r>
        <w:rPr>
          <w:b w:val="false"/>
          <w:bCs w:val="false"/>
          <w:i w:val="false"/>
          <w:iCs w:val="false"/>
          <w:color w:val="00000A"/>
        </w:rPr>
      </w:r>
    </w:p>
    <w:p>
      <w:pPr>
        <w:pStyle w:val="Normal"/>
        <w:tabs>
          <w:tab w:val="left" w:pos="228" w:leader="none"/>
        </w:tabs>
        <w:jc w:val="center"/>
        <w:rPr/>
      </w:pPr>
      <w:r>
        <w:rPr/>
      </w:r>
    </w:p>
    <w:p>
      <w:pPr>
        <w:pStyle w:val="Normal"/>
        <w:tabs>
          <w:tab w:val="left" w:pos="228" w:leader="none"/>
        </w:tabs>
        <w:jc w:val="left"/>
        <w:rPr>
          <w:b/>
          <w:bCs/>
          <w:sz w:val="22"/>
          <w:szCs w:val="22"/>
        </w:rPr>
      </w:pPr>
      <w:r>
        <w:rPr>
          <w:b/>
          <w:bCs/>
          <w:sz w:val="22"/>
          <w:szCs w:val="22"/>
        </w:rPr>
        <w:tab/>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sectPr>
      <w:type w:val="nextPage"/>
      <w:pgSz w:w="11906" w:h="16838"/>
      <w:pgMar w:left="1134" w:right="1134" w:header="0" w:top="804" w:footer="0" w:bottom="169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true"/>
      <w:bidi w:val="0"/>
      <w:jc w:val="left"/>
    </w:pPr>
    <w:rPr>
      <w:rFonts w:ascii="Liberation Serif" w:hAnsi="Liberation Serif" w:eastAsia="SimSun" w:cs="Arial"/>
      <w:color w:val="00000A"/>
      <w:sz w:val="24"/>
      <w:szCs w:val="24"/>
      <w:lang w:val="en-GB" w:eastAsia="zh-CN" w:bidi="hi-IN"/>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InternetLink">
    <w:name w:val="Internet Link"/>
    <w:rPr>
      <w:color w:val="000080"/>
      <w:u w:val="single"/>
      <w:lang w:val="zxx" w:eastAsia="zxx" w:bidi="zxx"/>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character" w:styleId="ListLabel17">
    <w:name w:val="ListLabel 17"/>
    <w:rPr>
      <w:rFonts w:cs="Symbol"/>
    </w:rPr>
  </w:style>
  <w:style w:type="character" w:styleId="ListLabel18">
    <w:name w:val="ListLabel 18"/>
    <w:rPr>
      <w:rFonts w:cs="OpenSymbol"/>
    </w:rPr>
  </w:style>
  <w:style w:type="character" w:styleId="ListLabel19">
    <w:name w:val="ListLabel 19"/>
    <w:rPr>
      <w:rFonts w:cs="Symbol"/>
    </w:rPr>
  </w:style>
  <w:style w:type="character" w:styleId="ListLabel20">
    <w:name w:val="ListLabel 20"/>
    <w:rPr>
      <w:rFonts w:cs="OpenSymbol"/>
    </w:rPr>
  </w:style>
  <w:style w:type="character" w:styleId="ListLabel21">
    <w:name w:val="ListLabel 21"/>
    <w:rPr>
      <w:rFonts w:cs="Symbol"/>
    </w:rPr>
  </w:style>
  <w:style w:type="character" w:styleId="ListLabel22">
    <w:name w:val="ListLabel 22"/>
    <w:rPr>
      <w:rFonts w:cs="OpenSymbol"/>
    </w:rPr>
  </w:style>
  <w:style w:type="character" w:styleId="ListLabel23">
    <w:name w:val="ListLabel 23"/>
    <w:rPr>
      <w:rFonts w:cs="Symbol"/>
    </w:rPr>
  </w:style>
  <w:style w:type="character" w:styleId="ListLabel24">
    <w:name w:val="ListLabel 24"/>
    <w:rPr>
      <w:rFonts w:cs="OpenSymbol"/>
    </w:rPr>
  </w:style>
  <w:style w:type="character" w:styleId="ListLabel25">
    <w:name w:val="ListLabel 25"/>
    <w:rPr>
      <w:rFonts w:cs="Symbol"/>
    </w:rPr>
  </w:style>
  <w:style w:type="character" w:styleId="ListLabel26">
    <w:name w:val="ListLabel 26"/>
    <w:rPr>
      <w:rFonts w:cs="OpenSymbol"/>
    </w:rPr>
  </w:style>
  <w:style w:type="character" w:styleId="ListLabel27">
    <w:name w:val="ListLabel 27"/>
    <w:rPr>
      <w:rFonts w:cs="Symbol"/>
    </w:rPr>
  </w:style>
  <w:style w:type="character" w:styleId="ListLabel28">
    <w:name w:val="ListLabel 28"/>
    <w:rPr>
      <w:rFonts w:cs="OpenSymbol"/>
    </w:rPr>
  </w:style>
  <w:style w:type="character" w:styleId="ListLabel29">
    <w:name w:val="ListLabel 29"/>
    <w:rPr>
      <w:rFonts w:cs="Symbol"/>
    </w:rPr>
  </w:style>
  <w:style w:type="character" w:styleId="ListLabel30">
    <w:name w:val="ListLabel 30"/>
    <w:rPr>
      <w:rFonts w:cs="OpenSymbol"/>
    </w:rPr>
  </w:style>
  <w:style w:type="character" w:styleId="ListLabel31">
    <w:name w:val="ListLabel 31"/>
    <w:rPr>
      <w:rFonts w:cs="Symbol"/>
    </w:rPr>
  </w:style>
  <w:style w:type="character" w:styleId="ListLabel32">
    <w:name w:val="ListLabel 32"/>
    <w:rPr>
      <w:rFonts w:cs="OpenSymbol"/>
    </w:rPr>
  </w:style>
  <w:style w:type="character" w:styleId="ListLabel33">
    <w:name w:val="ListLabel 33"/>
    <w:rPr>
      <w:rFonts w:cs="Symbol"/>
    </w:rPr>
  </w:style>
  <w:style w:type="character" w:styleId="ListLabel34">
    <w:name w:val="ListLabel 34"/>
    <w:rPr>
      <w:rFonts w:cs="OpenSymbol"/>
    </w:rPr>
  </w:style>
  <w:style w:type="character" w:styleId="ListLabel35">
    <w:name w:val="ListLabel 35"/>
    <w:rPr>
      <w:rFonts w:cs="Symbol"/>
    </w:rPr>
  </w:style>
  <w:style w:type="character" w:styleId="ListLabel36">
    <w:name w:val="ListLabel 36"/>
    <w:rPr>
      <w:rFonts w:cs="OpenSymbol"/>
    </w:rPr>
  </w:style>
  <w:style w:type="character" w:styleId="ListLabel37">
    <w:name w:val="ListLabel 37"/>
    <w:rPr>
      <w:rFonts w:cs="Symbol"/>
    </w:rPr>
  </w:style>
  <w:style w:type="character" w:styleId="ListLabel38">
    <w:name w:val="ListLabel 38"/>
    <w:rPr>
      <w:rFonts w:cs="OpenSymbol"/>
    </w:rPr>
  </w:style>
  <w:style w:type="character" w:styleId="ListLabel39">
    <w:name w:val="ListLabel 39"/>
    <w:rPr>
      <w:rFonts w:cs="Symbol"/>
    </w:rPr>
  </w:style>
  <w:style w:type="character" w:styleId="ListLabel40">
    <w:name w:val="ListLabel 40"/>
    <w:rPr>
      <w:rFonts w:cs="OpenSymbol"/>
    </w:rPr>
  </w:style>
  <w:style w:type="character" w:styleId="ListLabel41">
    <w:name w:val="ListLabel 41"/>
    <w:rPr>
      <w:rFonts w:cs="Symbol"/>
    </w:rPr>
  </w:style>
  <w:style w:type="character" w:styleId="ListLabel42">
    <w:name w:val="ListLabel 42"/>
    <w:rPr>
      <w:rFonts w:cs="OpenSymbol"/>
    </w:rPr>
  </w:style>
  <w:style w:type="character" w:styleId="ListLabel43">
    <w:name w:val="ListLabel 43"/>
    <w:rPr>
      <w:rFonts w:cs="Symbol"/>
    </w:rPr>
  </w:style>
  <w:style w:type="character" w:styleId="ListLabel44">
    <w:name w:val="ListLabel 44"/>
    <w:rPr>
      <w:rFonts w:cs="OpenSymbol"/>
    </w:rPr>
  </w:style>
  <w:style w:type="character" w:styleId="ListLabel45">
    <w:name w:val="ListLabel 45"/>
    <w:rPr>
      <w:rFonts w:cs="Symbol"/>
    </w:rPr>
  </w:style>
  <w:style w:type="character" w:styleId="ListLabel46">
    <w:name w:val="ListLabel 46"/>
    <w:rPr>
      <w:rFonts w:cs="OpenSymbol"/>
    </w:rPr>
  </w:style>
  <w:style w:type="character" w:styleId="ListLabel47">
    <w:name w:val="ListLabel 47"/>
    <w:rPr>
      <w:rFonts w:cs="Symbol"/>
    </w:rPr>
  </w:style>
  <w:style w:type="character" w:styleId="ListLabel48">
    <w:name w:val="ListLabel 48"/>
    <w:rPr>
      <w:rFonts w:cs="OpenSymbol"/>
    </w:rPr>
  </w:style>
  <w:style w:type="character" w:styleId="ListLabel49">
    <w:name w:val="ListLabel 49"/>
    <w:rPr>
      <w:rFonts w:cs="Symbol"/>
    </w:rPr>
  </w:style>
  <w:style w:type="character" w:styleId="ListLabel50">
    <w:name w:val="ListLabel 50"/>
    <w:rPr>
      <w:rFonts w:cs="OpenSymbol"/>
    </w:rPr>
  </w:style>
  <w:style w:type="character" w:styleId="ListLabel51">
    <w:name w:val="ListLabel 51"/>
    <w:rPr>
      <w:rFonts w:cs="Symbol"/>
    </w:rPr>
  </w:style>
  <w:style w:type="character" w:styleId="ListLabel52">
    <w:name w:val="ListLabel 52"/>
    <w:rPr>
      <w:rFonts w:cs="OpenSymbol"/>
    </w:rPr>
  </w:style>
  <w:style w:type="character" w:styleId="ListLabel53">
    <w:name w:val="ListLabel 53"/>
    <w:rPr>
      <w:rFonts w:cs="Symbol"/>
    </w:rPr>
  </w:style>
  <w:style w:type="character" w:styleId="ListLabel54">
    <w:name w:val="ListLabel 54"/>
    <w:rPr>
      <w:rFonts w:cs="OpenSymbol"/>
    </w:rPr>
  </w:style>
  <w:style w:type="character" w:styleId="ListLabel55">
    <w:name w:val="ListLabel 55"/>
    <w:rPr>
      <w:rFonts w:cs="Symbol"/>
    </w:rPr>
  </w:style>
  <w:style w:type="character" w:styleId="ListLabel56">
    <w:name w:val="ListLabel 56"/>
    <w:rPr>
      <w:rFonts w:cs="OpenSymbol"/>
    </w:rPr>
  </w:style>
  <w:style w:type="character" w:styleId="ListLabel57">
    <w:name w:val="ListLabel 57"/>
    <w:rPr>
      <w:rFonts w:cs="Symbol"/>
    </w:rPr>
  </w:style>
  <w:style w:type="character" w:styleId="ListLabel58">
    <w:name w:val="ListLabel 58"/>
    <w:rPr>
      <w:rFonts w:cs="OpenSymbol"/>
    </w:rPr>
  </w:style>
  <w:style w:type="character" w:styleId="ListLabel59">
    <w:name w:val="ListLabel 59"/>
    <w:rPr>
      <w:rFonts w:cs="Symbol"/>
    </w:rPr>
  </w:style>
  <w:style w:type="character" w:styleId="ListLabel60">
    <w:name w:val="ListLabel 60"/>
    <w:rPr>
      <w:rFonts w:cs="OpenSymbol"/>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paragraph" w:styleId="Quotations">
    <w:name w:val="Quotations"/>
    <w:basedOn w:val="Normal"/>
    <w:pPr/>
    <w:rPr/>
  </w:style>
  <w:style w:type="paragraph" w:styleId="TableContents">
    <w:name w:val="Table Contents"/>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urso.high@highlandpc.co.uk" TargetMode="External"/><Relationship Id="rId3" Type="http://schemas.openxmlformats.org/officeDocument/2006/relationships/hyperlink" Target="mailto:mhorne55@outlook.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198</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cp:lastPrinted>2023-09-18T16:15:05Z</cp:lastPrinted>
  <dcterms:modified xsi:type="dcterms:W3CDTF">2021-11-01T23:34:52Z</dcterms:modified>
  <cp:revision>1</cp:revision>
</cp:coreProperties>
</file>