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b/>
          <w:bCs/>
          <w:sz w:val="22"/>
          <w:szCs w:val="22"/>
        </w:rPr>
      </w:pPr>
      <w:r>
        <w:rPr>
          <w:b/>
          <w:bCs/>
          <w:i/>
          <w:iCs/>
          <w:sz w:val="22"/>
          <w:szCs w:val="22"/>
        </w:rPr>
        <w:t>Attachment 2</w:t>
      </w:r>
      <w:r>
        <w:rPr>
          <w:b/>
          <w:bCs/>
          <w:sz w:val="22"/>
          <w:szCs w:val="22"/>
        </w:rPr>
        <w:t xml:space="preserve"> : </w:t>
      </w:r>
    </w:p>
    <w:p>
      <w:pPr>
        <w:pStyle w:val="Normal"/>
        <w:jc w:val="center"/>
        <w:rPr>
          <w:b/>
          <w:bCs/>
          <w:sz w:val="22"/>
          <w:szCs w:val="22"/>
        </w:rPr>
      </w:pPr>
      <w:r>
        <w:rPr>
          <w:b/>
          <w:bCs/>
          <w:sz w:val="22"/>
          <w:szCs w:val="22"/>
        </w:rPr>
        <w:t>Head Girl and Depute Head Boy Presentatio</w:t>
      </w:r>
      <w:bookmarkStart w:id="0" w:name="__UnoMark__0_838940686"/>
      <w:bookmarkEnd w:id="0"/>
      <w:r>
        <w:rPr>
          <w:b/>
          <w:bCs/>
          <w:sz w:val="22"/>
          <w:szCs w:val="22"/>
        </w:rPr>
        <w:t>n</w:t>
      </w:r>
    </w:p>
    <w:p>
      <w:pPr>
        <w:pStyle w:val="Normal"/>
        <w:jc w:val="center"/>
        <w:rPr>
          <w:b/>
          <w:bCs/>
          <w:sz w:val="22"/>
          <w:szCs w:val="22"/>
        </w:rPr>
      </w:pPr>
      <w:r>
        <w:rPr>
          <w:b/>
          <w:bCs/>
          <w:sz w:val="22"/>
          <w:szCs w:val="22"/>
        </w:rPr>
        <w:t>Parent Council Meeting 92 – 15 November 2022</w:t>
      </w:r>
    </w:p>
    <w:p>
      <w:pPr>
        <w:pStyle w:val="Normal"/>
        <w:jc w:val="center"/>
        <w:rPr>
          <w:sz w:val="22"/>
          <w:szCs w:val="22"/>
        </w:rPr>
      </w:pPr>
      <w:r>
        <w:rPr>
          <w:sz w:val="22"/>
          <w:szCs w:val="22"/>
        </w:rPr>
      </w:r>
    </w:p>
    <w:p>
      <w:pPr>
        <w:pStyle w:val="Normal"/>
        <w:jc w:val="both"/>
        <w:rPr>
          <w:sz w:val="22"/>
          <w:szCs w:val="22"/>
        </w:rPr>
      </w:pPr>
      <w:r>
        <w:rPr>
          <w:b/>
          <w:bCs/>
          <w:sz w:val="22"/>
          <w:szCs w:val="22"/>
        </w:rPr>
        <w:t xml:space="preserve">Laser Tag: </w:t>
      </w:r>
      <w:r>
        <w:rPr>
          <w:sz w:val="22"/>
          <w:szCs w:val="22"/>
        </w:rPr>
        <w:t xml:space="preserve"> On 25</w:t>
      </w:r>
      <w:r>
        <w:rPr>
          <w:sz w:val="22"/>
          <w:szCs w:val="22"/>
          <w:vertAlign w:val="superscript"/>
        </w:rPr>
        <w:t>th</w:t>
      </w:r>
      <w:r>
        <w:rPr>
          <w:sz w:val="22"/>
          <w:szCs w:val="22"/>
        </w:rPr>
        <w:t xml:space="preserve"> October the Prefect Team attended a team building laser tag in Strath Halladale.  The event was a large success and involved communication and coordination with each other;  qualities transferable to the role of Prefects.   Overall the feedback was positive and everyone agreed it was beneficial.   Following on will be a motivational talk from Andy McKechnie which all Prefects are looking forward to after the fun of Laser Tag.</w:t>
      </w:r>
    </w:p>
    <w:p>
      <w:pPr>
        <w:pStyle w:val="Normal"/>
        <w:jc w:val="both"/>
        <w:rPr>
          <w:b w:val="false"/>
          <w:bCs w:val="false"/>
          <w:sz w:val="22"/>
          <w:szCs w:val="22"/>
        </w:rPr>
      </w:pPr>
      <w:r>
        <w:rPr>
          <w:b/>
          <w:bCs/>
          <w:sz w:val="22"/>
          <w:szCs w:val="22"/>
        </w:rPr>
        <w:t xml:space="preserve">A Block deterioration: </w:t>
      </w:r>
      <w:r>
        <w:rPr>
          <w:b w:val="false"/>
          <w:bCs w:val="false"/>
          <w:sz w:val="22"/>
          <w:szCs w:val="22"/>
        </w:rPr>
        <w:t>As most are aware, A Block has been put out of order due to deterioration.   On behalf of students we thank Senior Management Team for keeping us all updated and organising alternative arrangements well so pupils were aware when they were going.</w:t>
      </w:r>
    </w:p>
    <w:p>
      <w:pPr>
        <w:pStyle w:val="Normal"/>
        <w:jc w:val="both"/>
        <w:rPr>
          <w:b w:val="false"/>
          <w:bCs w:val="false"/>
          <w:sz w:val="22"/>
          <w:szCs w:val="22"/>
        </w:rPr>
      </w:pPr>
      <w:r>
        <w:rPr>
          <w:b/>
          <w:bCs/>
          <w:sz w:val="22"/>
          <w:szCs w:val="22"/>
        </w:rPr>
        <w:t xml:space="preserve">Remembrance Day:  </w:t>
      </w:r>
      <w:r>
        <w:rPr>
          <w:b w:val="false"/>
          <w:bCs w:val="false"/>
          <w:sz w:val="22"/>
          <w:szCs w:val="22"/>
        </w:rPr>
        <w:t>The school held one minute's silence on the 11</w:t>
      </w:r>
      <w:r>
        <w:rPr>
          <w:b w:val="false"/>
          <w:bCs w:val="false"/>
          <w:sz w:val="22"/>
          <w:szCs w:val="22"/>
          <w:vertAlign w:val="superscript"/>
        </w:rPr>
        <w:t>th</w:t>
      </w:r>
      <w:r>
        <w:rPr>
          <w:b w:val="false"/>
          <w:bCs w:val="false"/>
          <w:sz w:val="22"/>
          <w:szCs w:val="22"/>
        </w:rPr>
        <w:t xml:space="preserve"> to commemorate Remembrance Day followed by the playing of The Last Post and a poppy display in the main foyer; all poppies drawn by students which was organised by the Fundraising Committee.</w:t>
      </w:r>
    </w:p>
    <w:p>
      <w:pPr>
        <w:pStyle w:val="Normal"/>
        <w:jc w:val="both"/>
        <w:rPr>
          <w:b w:val="false"/>
          <w:bCs w:val="false"/>
          <w:sz w:val="22"/>
          <w:szCs w:val="22"/>
        </w:rPr>
      </w:pPr>
      <w:r>
        <w:rPr>
          <w:b w:val="false"/>
          <w:bCs w:val="false"/>
          <w:sz w:val="22"/>
          <w:szCs w:val="22"/>
        </w:rPr>
        <w:t>Last week the school showed their support to Dyslexia Awareness week also with a display in the foyer.  Students also picked up blue ribbons to wear as a show of support.</w:t>
      </w:r>
    </w:p>
    <w:p>
      <w:pPr>
        <w:pStyle w:val="Normal"/>
        <w:jc w:val="both"/>
        <w:rPr>
          <w:b w:val="false"/>
          <w:bCs w:val="false"/>
          <w:sz w:val="22"/>
          <w:szCs w:val="22"/>
        </w:rPr>
      </w:pPr>
      <w:r>
        <w:rPr>
          <w:b/>
          <w:bCs/>
          <w:sz w:val="22"/>
          <w:szCs w:val="22"/>
        </w:rPr>
        <w:t xml:space="preserve">Sports:  </w:t>
      </w:r>
      <w:r>
        <w:rPr>
          <w:b w:val="false"/>
          <w:bCs w:val="false"/>
          <w:sz w:val="22"/>
          <w:szCs w:val="22"/>
        </w:rPr>
        <w:t>Miller Academy and Pennyland P7s have joined our Senior Sports and Rec class for basketball sessions.   It is great to see P7s getting a chance to talk to High School students while doing an activity they enjoy and we hope to see them back again soon.   It has also been a chance for senior pupils to take on more leadership responsibilities and engage with the P7s.   Swimmers from THS also attended the first Schools Swim Meet in Inverness since Covid where a total of 8 gold medals were attained.   We extend our congratulations to all swimmers.</w:t>
      </w:r>
    </w:p>
    <w:p>
      <w:pPr>
        <w:pStyle w:val="Normal"/>
        <w:jc w:val="both"/>
        <w:rPr>
          <w:b w:val="false"/>
          <w:bCs w:val="false"/>
          <w:sz w:val="22"/>
          <w:szCs w:val="22"/>
        </w:rPr>
      </w:pPr>
      <w:r>
        <w:rPr>
          <w:b/>
          <w:bCs/>
          <w:sz w:val="22"/>
          <w:szCs w:val="22"/>
        </w:rPr>
        <w:t xml:space="preserve">Hydrogen Challenge:  </w:t>
      </w:r>
      <w:r>
        <w:rPr>
          <w:b w:val="false"/>
          <w:bCs w:val="false"/>
          <w:sz w:val="22"/>
          <w:szCs w:val="22"/>
        </w:rPr>
        <w:t>The Hydrogen Challenge came to the school last week.   It involved our S2 pupils designing model cars with the help from some local Dounreay tradesmen.   Prefects were in attendance at the event in the hall to help keep the younger pupils on track.   All S2s enjoyed themselves and were impressed with how fast their cars could go.</w:t>
      </w:r>
    </w:p>
    <w:p>
      <w:pPr>
        <w:pStyle w:val="Normal"/>
        <w:jc w:val="both"/>
        <w:rPr>
          <w:b w:val="false"/>
          <w:bCs w:val="false"/>
          <w:sz w:val="22"/>
          <w:szCs w:val="22"/>
        </w:rPr>
      </w:pPr>
      <w:r>
        <w:rPr>
          <w:b/>
          <w:bCs/>
          <w:sz w:val="22"/>
          <w:szCs w:val="22"/>
        </w:rPr>
        <w:t xml:space="preserve">Debating:  </w:t>
      </w:r>
      <w:r>
        <w:rPr>
          <w:b w:val="false"/>
          <w:bCs w:val="false"/>
          <w:sz w:val="22"/>
          <w:szCs w:val="22"/>
        </w:rPr>
        <w:t>Following on from the success of the last 2 years in debating, Kyle Leavesley and Ben Brown have re-entered the Donald Dewar Debating Tournament.    The first debate is on Thursday 17 Nov 22 where they are proposing the boycotting of sporting events that are held in oppressive regimes.</w:t>
      </w:r>
    </w:p>
    <w:p>
      <w:pPr>
        <w:pStyle w:val="Normal"/>
        <w:jc w:val="both"/>
        <w:rPr>
          <w:b w:val="false"/>
          <w:bCs w:val="false"/>
          <w:sz w:val="22"/>
          <w:szCs w:val="22"/>
        </w:rPr>
      </w:pPr>
      <w:r>
        <w:rPr>
          <w:b/>
          <w:bCs/>
          <w:sz w:val="22"/>
          <w:szCs w:val="22"/>
        </w:rPr>
        <w:t xml:space="preserve">UCAS:  </w:t>
      </w:r>
      <w:r>
        <w:rPr>
          <w:b w:val="false"/>
          <w:bCs w:val="false"/>
          <w:sz w:val="22"/>
          <w:szCs w:val="22"/>
        </w:rPr>
        <w:t>The deadline for University applications is in approximately 4 weeks and the school has been really helpful in organising support for all pupils writing their Personal Statements.   In prop classes Mrs Miller has been helping pupils to redraft and Mr Omand contacted Rotary Club who are offering Mock Interviews to S6 students.   All this support has made the UCAS process very smooth for all applicants.</w:t>
      </w:r>
    </w:p>
    <w:p>
      <w:pPr>
        <w:pStyle w:val="Normal"/>
        <w:jc w:val="both"/>
        <w:rPr>
          <w:b/>
          <w:bCs/>
          <w:sz w:val="22"/>
          <w:szCs w:val="22"/>
        </w:rPr>
      </w:pPr>
      <w:r>
        <w:rPr>
          <w:b/>
          <w:bCs/>
          <w:sz w:val="22"/>
          <w:szCs w:val="22"/>
        </w:rPr>
      </w:r>
    </w:p>
    <w:p>
      <w:pPr>
        <w:pStyle w:val="Normal"/>
        <w:jc w:val="both"/>
        <w:rPr>
          <w:b/>
          <w:bCs/>
          <w:sz w:val="22"/>
          <w:szCs w:val="22"/>
        </w:rPr>
      </w:pPr>
      <w:r>
        <w:rPr>
          <w:b/>
          <w:bCs/>
          <w:sz w:val="22"/>
          <w:szCs w:val="22"/>
        </w:rPr>
        <w:t xml:space="preserve">COMMITTEES:  </w:t>
      </w:r>
    </w:p>
    <w:p>
      <w:pPr>
        <w:pStyle w:val="Normal"/>
        <w:jc w:val="both"/>
        <w:rPr>
          <w:b w:val="false"/>
          <w:bCs w:val="false"/>
          <w:sz w:val="22"/>
          <w:szCs w:val="22"/>
        </w:rPr>
      </w:pPr>
      <w:r>
        <w:rPr>
          <w:b/>
          <w:bCs/>
          <w:sz w:val="22"/>
          <w:szCs w:val="22"/>
        </w:rPr>
        <w:t xml:space="preserve">Enterprise Committee:  </w:t>
      </w:r>
      <w:r>
        <w:rPr>
          <w:b w:val="false"/>
          <w:bCs w:val="false"/>
          <w:sz w:val="22"/>
          <w:szCs w:val="22"/>
        </w:rPr>
        <w:t>New for 2022/23 session a Young Enterprise Company has been formed by six S6 pupils.   The team has created a travel bingo game called “Social-Eyes”.   In order to fund the game, the Company ran a staff raffle last week which was a resounding success.</w:t>
      </w:r>
    </w:p>
    <w:p>
      <w:pPr>
        <w:pStyle w:val="Normal"/>
        <w:jc w:val="both"/>
        <w:rPr>
          <w:b w:val="false"/>
          <w:bCs w:val="false"/>
          <w:sz w:val="22"/>
          <w:szCs w:val="22"/>
        </w:rPr>
      </w:pPr>
      <w:r>
        <w:rPr>
          <w:b/>
          <w:bCs/>
          <w:sz w:val="22"/>
          <w:szCs w:val="22"/>
        </w:rPr>
        <w:t xml:space="preserve">Fundraising Committee:  </w:t>
      </w:r>
      <w:r>
        <w:rPr>
          <w:b w:val="false"/>
          <w:bCs w:val="false"/>
          <w:sz w:val="22"/>
          <w:szCs w:val="22"/>
        </w:rPr>
        <w:t>Awareness for Remembrance Day was raised by the Fundraising Committee who sold poppies and ran a Poppy Design competition.   A total of £96 was raised for the Poppy Appeal, and a display of poppies was put up in the school foyer.</w:t>
      </w:r>
    </w:p>
    <w:p>
      <w:pPr>
        <w:pStyle w:val="Normal"/>
        <w:jc w:val="both"/>
        <w:rPr>
          <w:b w:val="false"/>
          <w:bCs w:val="false"/>
          <w:sz w:val="22"/>
          <w:szCs w:val="22"/>
        </w:rPr>
      </w:pPr>
      <w:r>
        <w:rPr>
          <w:b/>
          <w:bCs/>
          <w:sz w:val="22"/>
          <w:szCs w:val="22"/>
        </w:rPr>
        <w:t xml:space="preserve">Social Committee:  </w:t>
      </w:r>
      <w:r>
        <w:rPr>
          <w:b w:val="false"/>
          <w:bCs w:val="false"/>
          <w:sz w:val="22"/>
          <w:szCs w:val="22"/>
        </w:rPr>
        <w:t>In late October the Social Committee hosted a S5/6 Hallowe'en dance.   The feedback from students was really positive and as Ben and Ashleigh were in attendance, they can vouch for it being a good night.   There were many teachers present and it was fun seeing their costume creativity.    The Committee is now moving on to planning and Christmas Dances for all year groups.</w:t>
      </w:r>
    </w:p>
    <w:p>
      <w:pPr>
        <w:pStyle w:val="Normal"/>
        <w:jc w:val="both"/>
        <w:rPr>
          <w:b/>
          <w:bCs/>
          <w:sz w:val="22"/>
          <w:szCs w:val="22"/>
        </w:rPr>
      </w:pPr>
      <w:r>
        <w:rPr>
          <w:b/>
          <w:bCs/>
          <w:sz w:val="22"/>
          <w:szCs w:val="22"/>
        </w:rPr>
      </w:r>
    </w:p>
    <w:p>
      <w:pPr>
        <w:pStyle w:val="Normal"/>
        <w:jc w:val="both"/>
        <w:rPr>
          <w:b w:val="false"/>
          <w:bCs w:val="false"/>
          <w:sz w:val="22"/>
          <w:szCs w:val="22"/>
        </w:rPr>
      </w:pPr>
      <w:r>
        <w:rPr>
          <w:b w:val="false"/>
          <w:bCs w:val="false"/>
          <w:sz w:val="22"/>
          <w:szCs w:val="22"/>
        </w:rPr>
        <w:t xml:space="preserve">All in all it has been a successful Term 2 so far with students currently enjoying the calm before the storm as the school moves closer to Prelim Season.   </w:t>
      </w:r>
    </w:p>
    <w:p>
      <w:pPr>
        <w:pStyle w:val="Normal"/>
        <w:jc w:val="both"/>
        <w:rPr>
          <w:b/>
          <w:bCs/>
          <w:sz w:val="22"/>
          <w:szCs w:val="22"/>
        </w:rPr>
      </w:pPr>
      <w:r>
        <w:rPr>
          <w:b/>
          <w:bCs/>
          <w:sz w:val="22"/>
          <w:szCs w:val="22"/>
        </w:rPr>
      </w:r>
    </w:p>
    <w:p>
      <w:pPr>
        <w:pStyle w:val="Normal"/>
        <w:jc w:val="both"/>
        <w:rPr>
          <w:b/>
          <w:bCs/>
        </w:rPr>
      </w:pPr>
      <w:r>
        <w:rPr>
          <w:b/>
          <w:bCs/>
        </w:rPr>
        <w:t xml:space="preserve">Ashleigh Coghill – Head Girl  </w:t>
      </w:r>
      <w:r>
        <w:rPr/>
        <w:t xml:space="preserve">                                                       </w:t>
      </w:r>
      <w:r>
        <w:rPr>
          <w:b/>
          <w:bCs/>
        </w:rPr>
        <w:t>Ben Brown – Depute Head Boy</w:t>
      </w:r>
    </w:p>
    <w:p>
      <w:pPr>
        <w:pStyle w:val="Normal"/>
        <w:jc w:val="both"/>
        <w:rPr/>
      </w:pPr>
      <w:r>
        <w:rPr/>
        <w:t xml:space="preserve">  </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SimSun" w:cs="Arial"/>
        <w:sz w:val="24"/>
        <w:szCs w:val="24"/>
        <w:lang w:val="en-GB"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SimSun" w:cs="Arial"/>
      <w:color w:val="00000A"/>
      <w:sz w:val="24"/>
      <w:szCs w:val="24"/>
      <w:lang w:val="en-GB" w:eastAsia="zh-CN" w:bidi="hi-IN"/>
    </w:rPr>
  </w:style>
  <w:style w:type="paragraph" w:styleId="Heading">
    <w:name w:val="Heading"/>
    <w:basedOn w:val="Normal"/>
    <w:next w:val="TextBody"/>
    <w:pPr>
      <w:keepNext/>
      <w:spacing w:before="240" w:after="120"/>
    </w:pPr>
    <w:rPr>
      <w:rFonts w:ascii="Liberation Sans" w:hAnsi="Liberation Sans" w:eastAsia="Microsoft YaHei" w:cs="Ari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pPr>
      <w:suppressLineNumbers/>
      <w:spacing w:before="120" w:after="120"/>
    </w:pPr>
    <w:rPr>
      <w:rFonts w:cs="Arial"/>
      <w:i/>
      <w:iCs/>
      <w:sz w:val="24"/>
      <w:szCs w:val="24"/>
    </w:rPr>
  </w:style>
  <w:style w:type="paragraph" w:styleId="Index">
    <w:name w:val="Index"/>
    <w:basedOn w:val="Normal"/>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2022-11-15T22:35:59Z</dcterms:created>
  <dc:language>en-GB</dc:language>
  <cp:revision>0</cp:revision>
</cp:coreProperties>
</file>